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11B57" w14:textId="6B77BEA3" w:rsidR="0069211D" w:rsidRPr="00E0135E" w:rsidRDefault="00B005A0" w:rsidP="0069211D">
      <w:pPr>
        <w:rPr>
          <w:rFonts w:eastAsiaTheme="majorEastAsia" w:cstheme="majorBidi"/>
          <w:b/>
          <w:bCs/>
          <w:noProof/>
          <w:color w:val="A8005C"/>
          <w:sz w:val="48"/>
          <w:szCs w:val="28"/>
          <w:lang w:eastAsia="de-CH"/>
        </w:rPr>
      </w:pPr>
      <w:r>
        <w:rPr>
          <w:rFonts w:eastAsiaTheme="majorEastAsia" w:cstheme="majorBidi"/>
          <w:b/>
          <w:bCs/>
          <w:noProof/>
          <w:color w:val="A8005C"/>
          <w:sz w:val="48"/>
          <w:szCs w:val="28"/>
          <w:lang w:eastAsia="de-CH"/>
        </w:rPr>
        <w:t xml:space="preserve">Endress+Hauser für </w:t>
      </w:r>
      <w:r w:rsidR="0069211D" w:rsidRPr="00E0135E">
        <w:rPr>
          <w:rFonts w:eastAsiaTheme="majorEastAsia" w:cstheme="majorBidi"/>
          <w:b/>
          <w:bCs/>
          <w:noProof/>
          <w:color w:val="A8005C"/>
          <w:sz w:val="48"/>
          <w:szCs w:val="28"/>
          <w:lang w:eastAsia="de-CH"/>
        </w:rPr>
        <w:t>Innovation</w:t>
      </w:r>
      <w:r>
        <w:rPr>
          <w:rFonts w:eastAsiaTheme="majorEastAsia" w:cstheme="majorBidi"/>
          <w:b/>
          <w:bCs/>
          <w:noProof/>
          <w:color w:val="A8005C"/>
          <w:sz w:val="48"/>
          <w:szCs w:val="28"/>
          <w:lang w:eastAsia="de-CH"/>
        </w:rPr>
        <w:t>skraft und Arbeitgeber</w:t>
      </w:r>
      <w:r w:rsidR="00F56885">
        <w:rPr>
          <w:rFonts w:eastAsiaTheme="majorEastAsia" w:cstheme="majorBidi"/>
          <w:b/>
          <w:bCs/>
          <w:noProof/>
          <w:color w:val="A8005C"/>
          <w:sz w:val="48"/>
          <w:szCs w:val="28"/>
          <w:lang w:eastAsia="de-CH"/>
        </w:rPr>
        <w:t>attraktivität ausgezeichnet</w:t>
      </w:r>
      <w:r w:rsidR="0069211D" w:rsidRPr="00E0135E">
        <w:rPr>
          <w:rFonts w:eastAsiaTheme="majorEastAsia" w:cstheme="majorBidi"/>
          <w:b/>
          <w:bCs/>
          <w:noProof/>
          <w:color w:val="A8005C"/>
          <w:sz w:val="48"/>
          <w:szCs w:val="28"/>
          <w:lang w:eastAsia="de-CH"/>
        </w:rPr>
        <w:t xml:space="preserve"> </w:t>
      </w:r>
    </w:p>
    <w:p w14:paraId="52F29752" w14:textId="4F96DCC6" w:rsidR="0069211D" w:rsidRPr="00E0135E" w:rsidRDefault="001A4919" w:rsidP="0069211D">
      <w:pPr>
        <w:rPr>
          <w:rFonts w:eastAsiaTheme="majorEastAsia" w:cstheme="majorBidi"/>
          <w:bCs/>
          <w:color w:val="506671"/>
          <w:sz w:val="28"/>
          <w:szCs w:val="26"/>
        </w:rPr>
      </w:pPr>
      <w:r>
        <w:rPr>
          <w:rFonts w:eastAsiaTheme="majorEastAsia" w:cstheme="majorBidi"/>
          <w:bCs/>
          <w:color w:val="506671"/>
          <w:sz w:val="28"/>
          <w:szCs w:val="26"/>
        </w:rPr>
        <w:t xml:space="preserve">Firmengruppe </w:t>
      </w:r>
      <w:r w:rsidR="004B688D">
        <w:rPr>
          <w:rFonts w:eastAsiaTheme="majorEastAsia" w:cstheme="majorBidi"/>
          <w:bCs/>
          <w:color w:val="506671"/>
          <w:sz w:val="28"/>
          <w:szCs w:val="26"/>
        </w:rPr>
        <w:t xml:space="preserve">erzielt gute Platzierungen in den Rankings verschiedener </w:t>
      </w:r>
      <w:r w:rsidR="00A87B45">
        <w:rPr>
          <w:rFonts w:eastAsiaTheme="majorEastAsia" w:cstheme="majorBidi"/>
          <w:bCs/>
          <w:color w:val="506671"/>
          <w:sz w:val="28"/>
          <w:szCs w:val="26"/>
        </w:rPr>
        <w:t>Wirtschafts- und Nachrichtenmagazine</w:t>
      </w:r>
      <w:r w:rsidR="00250378">
        <w:rPr>
          <w:rFonts w:eastAsiaTheme="majorEastAsia" w:cstheme="majorBidi"/>
          <w:bCs/>
          <w:color w:val="506671"/>
          <w:sz w:val="28"/>
          <w:szCs w:val="26"/>
        </w:rPr>
        <w:t xml:space="preserve"> </w:t>
      </w:r>
    </w:p>
    <w:p w14:paraId="70476CAC" w14:textId="391D1C64" w:rsidR="00B601A8" w:rsidRDefault="00A87B45" w:rsidP="0069211D">
      <w:pPr>
        <w:rPr>
          <w:b/>
          <w:bCs/>
        </w:rPr>
      </w:pPr>
      <w:r>
        <w:rPr>
          <w:b/>
          <w:bCs/>
        </w:rPr>
        <w:t>Gleich mehrere</w:t>
      </w:r>
      <w:r w:rsidR="000C1663">
        <w:rPr>
          <w:b/>
          <w:bCs/>
        </w:rPr>
        <w:t xml:space="preserve"> Wirtschafts- und Nachrichtenmagazine </w:t>
      </w:r>
      <w:r w:rsidR="0009560E">
        <w:rPr>
          <w:b/>
          <w:bCs/>
        </w:rPr>
        <w:t xml:space="preserve">aus den USA, Deutschland und der Schweiz </w:t>
      </w:r>
      <w:r w:rsidR="00EA5E71">
        <w:rPr>
          <w:b/>
          <w:bCs/>
        </w:rPr>
        <w:t xml:space="preserve">führen Endress+Hauser </w:t>
      </w:r>
      <w:r w:rsidR="00486A08">
        <w:rPr>
          <w:b/>
          <w:bCs/>
        </w:rPr>
        <w:t xml:space="preserve">wieder </w:t>
      </w:r>
      <w:r w:rsidR="00EA5E71">
        <w:rPr>
          <w:b/>
          <w:bCs/>
        </w:rPr>
        <w:t xml:space="preserve">in ihren </w:t>
      </w:r>
      <w:r w:rsidR="00362E86">
        <w:rPr>
          <w:b/>
          <w:bCs/>
        </w:rPr>
        <w:t>aktuellen</w:t>
      </w:r>
      <w:r w:rsidR="00EA5E71">
        <w:rPr>
          <w:b/>
          <w:bCs/>
        </w:rPr>
        <w:t xml:space="preserve"> Ranglisten</w:t>
      </w:r>
      <w:r w:rsidR="00CE3E8C">
        <w:rPr>
          <w:b/>
          <w:bCs/>
        </w:rPr>
        <w:t xml:space="preserve"> der besten Unternehmen</w:t>
      </w:r>
      <w:r w:rsidR="00BC7062">
        <w:rPr>
          <w:b/>
          <w:bCs/>
        </w:rPr>
        <w:t xml:space="preserve">. </w:t>
      </w:r>
      <w:r w:rsidR="00B21D76">
        <w:rPr>
          <w:b/>
          <w:bCs/>
        </w:rPr>
        <w:t xml:space="preserve">Dafür wurden </w:t>
      </w:r>
      <w:r w:rsidR="00071C90">
        <w:rPr>
          <w:b/>
          <w:bCs/>
        </w:rPr>
        <w:t xml:space="preserve">unter anderem Aspekte wie </w:t>
      </w:r>
      <w:r w:rsidR="00B21D76">
        <w:rPr>
          <w:b/>
          <w:bCs/>
        </w:rPr>
        <w:t xml:space="preserve">Innovationskraft, Arbeitgeberattraktivität, Firmenkultur und Nachhaltigkeit </w:t>
      </w:r>
      <w:r w:rsidR="00071C90">
        <w:rPr>
          <w:b/>
          <w:bCs/>
        </w:rPr>
        <w:t>bewertet</w:t>
      </w:r>
      <w:r w:rsidR="00DC1569">
        <w:rPr>
          <w:b/>
          <w:bCs/>
        </w:rPr>
        <w:t>.</w:t>
      </w:r>
    </w:p>
    <w:p w14:paraId="7D6E1BD4" w14:textId="45883171" w:rsidR="00B30980" w:rsidRPr="00CB4982" w:rsidRDefault="0037762C" w:rsidP="0069211D">
      <w:pPr>
        <w:rPr>
          <w:b/>
          <w:bCs/>
        </w:rPr>
      </w:pPr>
      <w:r w:rsidRPr="002F3795">
        <w:rPr>
          <w:b/>
          <w:bCs/>
        </w:rPr>
        <w:t>World’s Best Companies</w:t>
      </w:r>
      <w:r w:rsidR="00CB4982">
        <w:rPr>
          <w:b/>
          <w:bCs/>
        </w:rPr>
        <w:br/>
      </w:r>
      <w:r w:rsidR="00680381" w:rsidRPr="00680381">
        <w:t>Der Spezialist für Messtechnik und Automatisierungslösungen</w:t>
      </w:r>
      <w:r w:rsidR="007C2749">
        <w:t xml:space="preserve"> zählt für das </w:t>
      </w:r>
      <w:r w:rsidR="00EB1D35" w:rsidRPr="007C2749">
        <w:t xml:space="preserve">US-amerikanische </w:t>
      </w:r>
      <w:r w:rsidR="00423703">
        <w:t>„</w:t>
      </w:r>
      <w:r w:rsidR="00F92B94">
        <w:t xml:space="preserve">Time </w:t>
      </w:r>
      <w:r w:rsidR="00B30980">
        <w:t>Magazine</w:t>
      </w:r>
      <w:r w:rsidR="00423703">
        <w:t>“</w:t>
      </w:r>
      <w:r w:rsidR="007C2749">
        <w:t xml:space="preserve"> zu den </w:t>
      </w:r>
      <w:r w:rsidR="00161378" w:rsidRPr="00161378">
        <w:t>weltbesten Unternehmen</w:t>
      </w:r>
      <w:r w:rsidR="00304C27">
        <w:t xml:space="preserve"> 2025</w:t>
      </w:r>
      <w:r w:rsidR="00161378">
        <w:t>.</w:t>
      </w:r>
      <w:r w:rsidR="00335AB6">
        <w:t xml:space="preserve"> </w:t>
      </w:r>
      <w:r w:rsidR="00121603">
        <w:t>Das</w:t>
      </w:r>
      <w:r w:rsidR="00F06E16">
        <w:t xml:space="preserve"> </w:t>
      </w:r>
      <w:r w:rsidR="00F06E16" w:rsidRPr="007C2749">
        <w:t>Nachrichtenmagazin</w:t>
      </w:r>
      <w:r w:rsidR="00121603">
        <w:t xml:space="preserve"> erstellt das Ranking</w:t>
      </w:r>
      <w:r w:rsidR="001E3A9E">
        <w:t xml:space="preserve"> zusammen mit </w:t>
      </w:r>
      <w:r w:rsidR="00AB3084">
        <w:t xml:space="preserve">dem </w:t>
      </w:r>
      <w:r w:rsidR="00AB3084" w:rsidRPr="009556A7">
        <w:t xml:space="preserve">Marktforschungsinstitut </w:t>
      </w:r>
      <w:r w:rsidR="007A21D0" w:rsidRPr="007A21D0">
        <w:t>Statista</w:t>
      </w:r>
      <w:r w:rsidR="007A21D0">
        <w:t xml:space="preserve">. </w:t>
      </w:r>
      <w:r w:rsidR="007907BF" w:rsidRPr="007907BF">
        <w:t xml:space="preserve">Dabei stehen drei </w:t>
      </w:r>
      <w:r w:rsidR="00F2044D">
        <w:t>Kriterien</w:t>
      </w:r>
      <w:r w:rsidR="007907BF" w:rsidRPr="007907BF">
        <w:t xml:space="preserve"> im Mittelpunkt: Mitarbeiterzufriedenheit, Umsatzwachstum und Nachhaltigkeit.</w:t>
      </w:r>
      <w:r w:rsidR="00F2044D">
        <w:t xml:space="preserve"> </w:t>
      </w:r>
      <w:r w:rsidR="00127F9D" w:rsidRPr="00127F9D">
        <w:t>Endress+Hauser</w:t>
      </w:r>
      <w:r w:rsidR="00127F9D">
        <w:t xml:space="preserve"> </w:t>
      </w:r>
      <w:r w:rsidR="00166B43">
        <w:t xml:space="preserve">platzierte sich </w:t>
      </w:r>
      <w:r w:rsidR="00CD48E5">
        <w:t>in der Wertung</w:t>
      </w:r>
      <w:r w:rsidR="008D1CEE">
        <w:t xml:space="preserve"> unter den weltweit 1.000 besten </w:t>
      </w:r>
      <w:r w:rsidR="00CA184A">
        <w:t>Unternehmen</w:t>
      </w:r>
      <w:r w:rsidR="00DC6F80">
        <w:t>.</w:t>
      </w:r>
      <w:r w:rsidR="00D6294F">
        <w:t xml:space="preserve"> </w:t>
      </w:r>
    </w:p>
    <w:p w14:paraId="0B40AB5A" w14:textId="14423166" w:rsidR="00B30980" w:rsidRPr="00925761" w:rsidRDefault="00CB4982" w:rsidP="0069211D">
      <w:pPr>
        <w:rPr>
          <w:b/>
          <w:bCs/>
        </w:rPr>
      </w:pPr>
      <w:r w:rsidRPr="00925761">
        <w:rPr>
          <w:b/>
          <w:bCs/>
        </w:rPr>
        <w:t xml:space="preserve">World’s Best Employers </w:t>
      </w:r>
      <w:r w:rsidR="00611BC4" w:rsidRPr="00925761">
        <w:rPr>
          <w:b/>
          <w:bCs/>
        </w:rPr>
        <w:br/>
      </w:r>
      <w:r w:rsidR="00FA4F73">
        <w:t>Für das</w:t>
      </w:r>
      <w:r w:rsidR="008334BB" w:rsidRPr="008334BB">
        <w:t xml:space="preserve"> US-Wirtschaftsmagazin </w:t>
      </w:r>
      <w:r w:rsidR="00423703">
        <w:t>„</w:t>
      </w:r>
      <w:r w:rsidR="008334BB" w:rsidRPr="00C62AFA">
        <w:t>Forbes</w:t>
      </w:r>
      <w:r w:rsidR="00423703">
        <w:t>“</w:t>
      </w:r>
      <w:r w:rsidR="008334BB" w:rsidRPr="008334BB">
        <w:t xml:space="preserve"> </w:t>
      </w:r>
      <w:r w:rsidR="00FA4F73">
        <w:t xml:space="preserve">gehört Endress+Hauser </w:t>
      </w:r>
      <w:r w:rsidR="008334BB" w:rsidRPr="008334BB">
        <w:t xml:space="preserve">zu den </w:t>
      </w:r>
      <w:r w:rsidR="006C2468">
        <w:t>besten Arbeitgebern der Welt</w:t>
      </w:r>
      <w:r w:rsidR="00871A34">
        <w:t xml:space="preserve"> 2025</w:t>
      </w:r>
      <w:r w:rsidR="008334BB" w:rsidRPr="008334BB">
        <w:t xml:space="preserve">. Das Ranking entsteht </w:t>
      </w:r>
      <w:r w:rsidR="00B13B74">
        <w:t xml:space="preserve">ebenfalls </w:t>
      </w:r>
      <w:r w:rsidR="008334BB" w:rsidRPr="008334BB">
        <w:t xml:space="preserve">in Zusammenarbeit mit Statista. Bewertet werden Aspekte wie Vergütung, Entwicklungsmöglichkeiten, Work-Life-Balance und </w:t>
      </w:r>
      <w:r w:rsidR="005F4898" w:rsidRPr="005F4898">
        <w:t>wie sehr Mitarbeite</w:t>
      </w:r>
      <w:r w:rsidR="005F4898">
        <w:t>nde</w:t>
      </w:r>
      <w:r w:rsidR="005F4898" w:rsidRPr="005F4898">
        <w:t xml:space="preserve"> ihren Arbeitgeber </w:t>
      </w:r>
      <w:r w:rsidR="00290ED3">
        <w:t xml:space="preserve">im Freundeskreis oder in der Familie </w:t>
      </w:r>
      <w:r w:rsidR="005F4898" w:rsidRPr="005F4898">
        <w:t>weiterempfehlen würden</w:t>
      </w:r>
      <w:r w:rsidR="008334BB" w:rsidRPr="008334BB">
        <w:t xml:space="preserve">. </w:t>
      </w:r>
      <w:r w:rsidR="001A1430">
        <w:t>Die Liste umfasst</w:t>
      </w:r>
      <w:r w:rsidR="00235004">
        <w:t xml:space="preserve"> </w:t>
      </w:r>
      <w:r w:rsidR="005B307D">
        <w:t>jene</w:t>
      </w:r>
      <w:r w:rsidR="00235004">
        <w:t xml:space="preserve"> 900 Firmen, die </w:t>
      </w:r>
      <w:r w:rsidR="0004120B">
        <w:t xml:space="preserve">in der Summe dieser Kategorien </w:t>
      </w:r>
      <w:r w:rsidR="00235004">
        <w:t>am besten abschneiden.</w:t>
      </w:r>
      <w:r w:rsidR="00621B4C">
        <w:t xml:space="preserve">  </w:t>
      </w:r>
    </w:p>
    <w:p w14:paraId="22536216" w14:textId="4ADB4390" w:rsidR="00680381" w:rsidRDefault="00F27A34" w:rsidP="00992B4F">
      <w:r w:rsidRPr="00783299">
        <w:rPr>
          <w:b/>
          <w:bCs/>
        </w:rPr>
        <w:t xml:space="preserve">Top </w:t>
      </w:r>
      <w:r w:rsidR="006B4FBD">
        <w:rPr>
          <w:b/>
          <w:bCs/>
        </w:rPr>
        <w:t>i</w:t>
      </w:r>
      <w:r w:rsidRPr="00783299">
        <w:rPr>
          <w:b/>
          <w:bCs/>
        </w:rPr>
        <w:t xml:space="preserve">nnovative Unternehmen der Schweiz </w:t>
      </w:r>
      <w:r w:rsidR="00783299">
        <w:br/>
      </w:r>
      <w:r w:rsidR="00946B63">
        <w:t>Die S</w:t>
      </w:r>
      <w:r w:rsidR="00946B63" w:rsidRPr="00946B63">
        <w:t xml:space="preserve">chweizer Wirtschaftsmagazine </w:t>
      </w:r>
      <w:r w:rsidR="00423703">
        <w:t>„</w:t>
      </w:r>
      <w:r w:rsidR="00946B63" w:rsidRPr="00946B63">
        <w:t>Bilanz</w:t>
      </w:r>
      <w:r w:rsidR="00423703">
        <w:t>“</w:t>
      </w:r>
      <w:r w:rsidR="00946B63" w:rsidRPr="00946B63">
        <w:t xml:space="preserve"> und </w:t>
      </w:r>
      <w:r w:rsidR="00423703">
        <w:t>„</w:t>
      </w:r>
      <w:r w:rsidR="00946B63" w:rsidRPr="00946B63">
        <w:t>PME</w:t>
      </w:r>
      <w:r w:rsidR="00423703">
        <w:t>“</w:t>
      </w:r>
      <w:r w:rsidR="00161378" w:rsidRPr="00783299">
        <w:t xml:space="preserve"> </w:t>
      </w:r>
      <w:r w:rsidR="00647A80">
        <w:t>veröffentlichen</w:t>
      </w:r>
      <w:r w:rsidR="00F3315E">
        <w:t xml:space="preserve"> ein Ranking der </w:t>
      </w:r>
      <w:r w:rsidR="00F3315E" w:rsidRPr="00F3315E">
        <w:t>innovativ</w:t>
      </w:r>
      <w:r w:rsidR="00F3315E">
        <w:t>st</w:t>
      </w:r>
      <w:r w:rsidR="00F3315E" w:rsidRPr="00F3315E">
        <w:t>en Unternehmen des Landes.</w:t>
      </w:r>
      <w:r w:rsidR="00F3315E">
        <w:t xml:space="preserve"> </w:t>
      </w:r>
      <w:r w:rsidR="00F3315E" w:rsidRPr="00127F9D">
        <w:t>Endress+Hauser</w:t>
      </w:r>
      <w:r w:rsidR="00F3315E">
        <w:t xml:space="preserve"> belegt </w:t>
      </w:r>
      <w:r w:rsidR="00B516FF">
        <w:t>den fünften Platz</w:t>
      </w:r>
      <w:r w:rsidR="0066379F">
        <w:t xml:space="preserve"> </w:t>
      </w:r>
      <w:r w:rsidR="00182655">
        <w:t xml:space="preserve">in der </w:t>
      </w:r>
      <w:r w:rsidR="004C7E9E">
        <w:t>Katego</w:t>
      </w:r>
      <w:r w:rsidR="000445DA">
        <w:t>rie</w:t>
      </w:r>
      <w:r w:rsidR="004C7E9E">
        <w:t xml:space="preserve"> Großbetriebe</w:t>
      </w:r>
      <w:r w:rsidR="00AD5464">
        <w:t xml:space="preserve"> mit über 250 Mitarbeitenden</w:t>
      </w:r>
      <w:r w:rsidR="004C7E9E">
        <w:t>.</w:t>
      </w:r>
      <w:r w:rsidR="000445DA">
        <w:t xml:space="preserve"> </w:t>
      </w:r>
      <w:r w:rsidR="003109A1">
        <w:t xml:space="preserve">Der Daten- und Statistikdienstleister </w:t>
      </w:r>
      <w:r w:rsidR="008E18E0">
        <w:t>Statista</w:t>
      </w:r>
      <w:r w:rsidR="00931B18">
        <w:t xml:space="preserve"> </w:t>
      </w:r>
      <w:r w:rsidR="00B00C1A">
        <w:t xml:space="preserve">bewertete </w:t>
      </w:r>
      <w:r w:rsidR="00030CE4">
        <w:t>da</w:t>
      </w:r>
      <w:r w:rsidR="003109A1">
        <w:t xml:space="preserve">für </w:t>
      </w:r>
      <w:r w:rsidR="00992B4F" w:rsidRPr="00992B4F">
        <w:t xml:space="preserve">die </w:t>
      </w:r>
      <w:r w:rsidR="00AE36CD">
        <w:t xml:space="preserve">allgemeine </w:t>
      </w:r>
      <w:r w:rsidR="00992B4F" w:rsidRPr="00992B4F">
        <w:t>Innovati</w:t>
      </w:r>
      <w:r w:rsidR="000D1338">
        <w:t>onskraft</w:t>
      </w:r>
      <w:r w:rsidR="00992B4F" w:rsidRPr="00992B4F">
        <w:t>, die</w:t>
      </w:r>
      <w:r w:rsidR="00992B4F">
        <w:t xml:space="preserve"> </w:t>
      </w:r>
      <w:r w:rsidR="00992B4F" w:rsidRPr="00992B4F">
        <w:t xml:space="preserve">Produktinnovation sowie die Innovationskultur </w:t>
      </w:r>
      <w:r w:rsidR="00B00C1A">
        <w:t>der</w:t>
      </w:r>
      <w:r w:rsidR="00992B4F" w:rsidRPr="00992B4F">
        <w:t xml:space="preserve"> Unternehmen.</w:t>
      </w:r>
      <w:r w:rsidR="0091070A" w:rsidRPr="0091070A">
        <w:rPr>
          <w:rFonts w:ascii="E+H_Sans-Light" w:hAnsi="E+H_Sans-Light"/>
          <w:color w:val="273237"/>
          <w:sz w:val="27"/>
          <w:szCs w:val="27"/>
        </w:rPr>
        <w:t xml:space="preserve"> </w:t>
      </w:r>
      <w:r w:rsidR="0091070A" w:rsidRPr="0091070A">
        <w:t xml:space="preserve">Dabei wurden die Meinungen </w:t>
      </w:r>
      <w:r w:rsidR="000E1A2B">
        <w:t xml:space="preserve">und Einschätzungen </w:t>
      </w:r>
      <w:r w:rsidR="0091070A" w:rsidRPr="0091070A">
        <w:t xml:space="preserve">von Mitarbeitenden </w:t>
      </w:r>
      <w:r w:rsidR="000A63F7">
        <w:t>sowie</w:t>
      </w:r>
      <w:r w:rsidR="0091070A" w:rsidRPr="0091070A">
        <w:t xml:space="preserve"> </w:t>
      </w:r>
      <w:r w:rsidR="000A63F7">
        <w:t xml:space="preserve">von </w:t>
      </w:r>
      <w:r w:rsidR="000E1A2B">
        <w:t xml:space="preserve">Expertinnen und </w:t>
      </w:r>
      <w:r w:rsidR="00AE36CD">
        <w:t>E</w:t>
      </w:r>
      <w:r w:rsidR="0091070A" w:rsidRPr="0091070A">
        <w:t>xperten berücksichtigt.</w:t>
      </w:r>
    </w:p>
    <w:p w14:paraId="2387F7E0" w14:textId="79B7DE66" w:rsidR="00497372" w:rsidRDefault="004E58F6" w:rsidP="00497372">
      <w:r w:rsidRPr="004E58F6">
        <w:rPr>
          <w:b/>
          <w:bCs/>
        </w:rPr>
        <w:t xml:space="preserve">Leading Innovators </w:t>
      </w:r>
      <w:r>
        <w:rPr>
          <w:b/>
          <w:bCs/>
        </w:rPr>
        <w:br/>
      </w:r>
      <w:r w:rsidR="0090285D" w:rsidRPr="00B9527C">
        <w:t>D</w:t>
      </w:r>
      <w:r w:rsidR="00B9527C" w:rsidRPr="00B9527C">
        <w:t>as</w:t>
      </w:r>
      <w:r w:rsidR="005C218D" w:rsidRPr="00B9527C">
        <w:t xml:space="preserve"> </w:t>
      </w:r>
      <w:r w:rsidR="00B9527C" w:rsidRPr="00B9527C">
        <w:t xml:space="preserve">Nachrichtenmagazin </w:t>
      </w:r>
      <w:r w:rsidR="00057240">
        <w:t>„</w:t>
      </w:r>
      <w:r w:rsidR="00B9527C" w:rsidRPr="00B9527C">
        <w:t>Focus</w:t>
      </w:r>
      <w:r w:rsidR="00057240">
        <w:t>“</w:t>
      </w:r>
      <w:r w:rsidR="00B9527C">
        <w:t xml:space="preserve"> zeichnete Endr</w:t>
      </w:r>
      <w:r w:rsidR="00D34255">
        <w:t>e</w:t>
      </w:r>
      <w:r w:rsidR="00B9527C">
        <w:t>ss+Hauser</w:t>
      </w:r>
      <w:r w:rsidR="00D34255">
        <w:t xml:space="preserve"> als ein</w:t>
      </w:r>
      <w:r w:rsidR="003D2328">
        <w:t>es</w:t>
      </w:r>
      <w:r w:rsidR="00D34255">
        <w:t xml:space="preserve"> </w:t>
      </w:r>
      <w:r w:rsidR="003D2328">
        <w:t xml:space="preserve">der innovativsten Unternehmen in Deutschland aus. </w:t>
      </w:r>
      <w:r w:rsidR="00C3638E">
        <w:t>Die Liste</w:t>
      </w:r>
      <w:r w:rsidR="00497372">
        <w:t xml:space="preserve"> der </w:t>
      </w:r>
      <w:r w:rsidR="00497372" w:rsidRPr="00497372">
        <w:t>Leading Innovators 2026</w:t>
      </w:r>
      <w:r w:rsidR="00497372">
        <w:t xml:space="preserve"> </w:t>
      </w:r>
      <w:r w:rsidR="008B6C51">
        <w:t xml:space="preserve">umfasst </w:t>
      </w:r>
      <w:r w:rsidR="008B6C51" w:rsidRPr="008B6C51">
        <w:t xml:space="preserve">rund 400 Unternehmen </w:t>
      </w:r>
      <w:r w:rsidR="008B6C51">
        <w:t>aus</w:t>
      </w:r>
      <w:r w:rsidR="008B6C51" w:rsidRPr="008B6C51">
        <w:t xml:space="preserve"> 3</w:t>
      </w:r>
      <w:r w:rsidR="008B6C51">
        <w:t>0</w:t>
      </w:r>
      <w:r w:rsidR="008B6C51" w:rsidRPr="008B6C51">
        <w:t xml:space="preserve"> Branchen</w:t>
      </w:r>
      <w:r w:rsidR="008B6C51">
        <w:t xml:space="preserve">. </w:t>
      </w:r>
      <w:r w:rsidR="006C260C">
        <w:t xml:space="preserve">Das </w:t>
      </w:r>
      <w:r w:rsidR="006C260C" w:rsidRPr="006C260C">
        <w:t>Recherche-Institut FactField</w:t>
      </w:r>
      <w:r w:rsidR="006C260C">
        <w:t xml:space="preserve"> b</w:t>
      </w:r>
      <w:r w:rsidR="00C82980">
        <w:t>etrachtet</w:t>
      </w:r>
      <w:r w:rsidR="006C260C">
        <w:t>e</w:t>
      </w:r>
      <w:r w:rsidR="00C82980">
        <w:t xml:space="preserve"> </w:t>
      </w:r>
      <w:r w:rsidR="006C260C">
        <w:t xml:space="preserve">im Auftrag von Focus </w:t>
      </w:r>
      <w:r w:rsidR="001B224D">
        <w:t xml:space="preserve">dafür </w:t>
      </w:r>
      <w:r w:rsidR="006C260C">
        <w:t xml:space="preserve">unter anderem </w:t>
      </w:r>
      <w:r w:rsidR="00E93A1E">
        <w:t xml:space="preserve">die </w:t>
      </w:r>
      <w:r w:rsidR="00E93A1E" w:rsidRPr="00F15FCA">
        <w:t>Strategie und Innovationskultur</w:t>
      </w:r>
      <w:r w:rsidR="00FC012E" w:rsidRPr="00F15FCA">
        <w:t xml:space="preserve">, die Produkte und Dienstleistungen sowie die </w:t>
      </w:r>
      <w:r w:rsidR="00F15FCA" w:rsidRPr="00F15FCA">
        <w:t>Prozesse der Unternehmen.</w:t>
      </w:r>
    </w:p>
    <w:p w14:paraId="03D1155C" w14:textId="706E65FF" w:rsidR="00B00C1A" w:rsidRDefault="00162D1E" w:rsidP="00992B4F">
      <w:r w:rsidRPr="00162D1E">
        <w:rPr>
          <w:b/>
          <w:bCs/>
        </w:rPr>
        <w:t>Weltmarktführer Champions 2026</w:t>
      </w:r>
      <w:r>
        <w:rPr>
          <w:b/>
          <w:bCs/>
        </w:rPr>
        <w:br/>
      </w:r>
      <w:r w:rsidR="00F90A73" w:rsidRPr="00FC5F28">
        <w:t xml:space="preserve">Das </w:t>
      </w:r>
      <w:r w:rsidR="002C652F" w:rsidRPr="00FC5F28">
        <w:t>M</w:t>
      </w:r>
      <w:r w:rsidR="00F90A73" w:rsidRPr="00FC5F28">
        <w:t xml:space="preserve">agazin </w:t>
      </w:r>
      <w:r w:rsidR="00057240" w:rsidRPr="00FC5F28">
        <w:t>„</w:t>
      </w:r>
      <w:r w:rsidR="00F90A73" w:rsidRPr="00FC5F28">
        <w:t>Wirtschafts</w:t>
      </w:r>
      <w:r w:rsidR="0088572E" w:rsidRPr="00FC5F28">
        <w:t>W</w:t>
      </w:r>
      <w:r w:rsidR="00F90A73" w:rsidRPr="00FC5F28">
        <w:t>oche</w:t>
      </w:r>
      <w:r w:rsidR="00057240" w:rsidRPr="00FC5F28">
        <w:t>“</w:t>
      </w:r>
      <w:r w:rsidR="0088572E" w:rsidRPr="00FC5F28">
        <w:t xml:space="preserve"> </w:t>
      </w:r>
      <w:r w:rsidR="00CB3B5A" w:rsidRPr="00FC5F28">
        <w:t xml:space="preserve">listet Endress+Hauser </w:t>
      </w:r>
      <w:r w:rsidR="002E488D" w:rsidRPr="00FC5F28">
        <w:t xml:space="preserve">im </w:t>
      </w:r>
      <w:r w:rsidR="00B134CC" w:rsidRPr="00FC5F28">
        <w:t xml:space="preserve">Ranking </w:t>
      </w:r>
      <w:r w:rsidR="002E488D" w:rsidRPr="00FC5F28">
        <w:t xml:space="preserve">der </w:t>
      </w:r>
      <w:r w:rsidR="00B134CC" w:rsidRPr="00FC5F28">
        <w:t>„Weltmarktführer Champions 2026“</w:t>
      </w:r>
      <w:r w:rsidR="002E488D" w:rsidRPr="00FC5F28">
        <w:t xml:space="preserve"> </w:t>
      </w:r>
      <w:r w:rsidR="00FC5F28" w:rsidRPr="00FC5F28">
        <w:t xml:space="preserve">in der Branche </w:t>
      </w:r>
      <w:r w:rsidR="00766961">
        <w:t>„</w:t>
      </w:r>
      <w:r w:rsidR="00FC5F28" w:rsidRPr="00FC5F28">
        <w:t>Messtechnologie für industrielle Prozesstechnik und Automatisierung</w:t>
      </w:r>
      <w:r w:rsidR="00766961">
        <w:t>“</w:t>
      </w:r>
      <w:r w:rsidR="00FC5F28" w:rsidRPr="00FC5F28">
        <w:t xml:space="preserve"> auf</w:t>
      </w:r>
      <w:r w:rsidR="00B134CC" w:rsidRPr="00FC5F28">
        <w:t>.</w:t>
      </w:r>
      <w:r w:rsidR="00B134CC" w:rsidRPr="00B134CC">
        <w:t xml:space="preserve"> </w:t>
      </w:r>
      <w:r w:rsidR="0088572E">
        <w:rPr>
          <w:b/>
          <w:bCs/>
        </w:rPr>
        <w:t xml:space="preserve"> </w:t>
      </w:r>
      <w:r w:rsidR="00771AAB" w:rsidRPr="00771AAB">
        <w:t>Die Liste wird jährlich von Prof</w:t>
      </w:r>
      <w:r w:rsidR="00B307A7">
        <w:t>.</w:t>
      </w:r>
      <w:r w:rsidR="00771AAB" w:rsidRPr="00771AAB">
        <w:t xml:space="preserve"> Dr. Christoph Müller</w:t>
      </w:r>
      <w:r w:rsidR="00B307A7">
        <w:t xml:space="preserve"> von</w:t>
      </w:r>
      <w:r w:rsidR="00771AAB" w:rsidRPr="00771AAB">
        <w:t xml:space="preserve"> der Universität St. Gallen</w:t>
      </w:r>
      <w:r w:rsidR="00B307A7">
        <w:t xml:space="preserve"> </w:t>
      </w:r>
      <w:r w:rsidR="00771AAB" w:rsidRPr="00771AAB">
        <w:t xml:space="preserve">erstellt. </w:t>
      </w:r>
      <w:r w:rsidR="00B307A7">
        <w:t xml:space="preserve">Die Kriterien </w:t>
      </w:r>
      <w:r w:rsidR="00F175D7">
        <w:lastRenderedPageBreak/>
        <w:t>sehen unter anderem vor, d</w:t>
      </w:r>
      <w:r w:rsidR="00C61958">
        <w:t>ass das Unternehmen</w:t>
      </w:r>
      <w:r w:rsidR="00771AAB" w:rsidRPr="00771AAB">
        <w:t xml:space="preserve"> beim Umsatz weltweit die Nummer eins oder zwei in mindestens einem relevanten Marktsegment </w:t>
      </w:r>
      <w:r w:rsidR="00C61958">
        <w:t>ist</w:t>
      </w:r>
      <w:r w:rsidR="00BE522C">
        <w:t xml:space="preserve">. </w:t>
      </w:r>
      <w:r w:rsidR="00771AAB" w:rsidRPr="00771AAB">
        <w:t xml:space="preserve">Der Jahresumsatz muss </w:t>
      </w:r>
      <w:r w:rsidR="00BE522C">
        <w:t xml:space="preserve">außerdem </w:t>
      </w:r>
      <w:r w:rsidR="00771AAB" w:rsidRPr="00771AAB">
        <w:t>mindestens zu 50 Prozent im Ausland und auf drei Kontinenten erzielt</w:t>
      </w:r>
      <w:r w:rsidR="00DD5EE5">
        <w:t xml:space="preserve"> werden</w:t>
      </w:r>
      <w:r w:rsidR="00771AAB" w:rsidRPr="00771AAB">
        <w:t>.</w:t>
      </w:r>
    </w:p>
    <w:p w14:paraId="370D2BD2" w14:textId="77777777" w:rsidR="00BE522C" w:rsidRDefault="00BE522C" w:rsidP="00992B4F"/>
    <w:p w14:paraId="11C71AB2" w14:textId="77777777" w:rsidR="00BE522C" w:rsidRDefault="00BE522C" w:rsidP="00992B4F"/>
    <w:p w14:paraId="2992E759" w14:textId="77777777" w:rsidR="00BE522C" w:rsidRDefault="00BE522C" w:rsidP="00992B4F"/>
    <w:p w14:paraId="45887BF6" w14:textId="77777777" w:rsidR="00BE522C" w:rsidRDefault="00BE522C" w:rsidP="00992B4F"/>
    <w:p w14:paraId="7F149C1A" w14:textId="77777777" w:rsidR="00BE522C" w:rsidRDefault="00BE522C" w:rsidP="00992B4F"/>
    <w:p w14:paraId="52DE136E" w14:textId="77777777" w:rsidR="00BE522C" w:rsidRDefault="00BE522C" w:rsidP="00992B4F"/>
    <w:p w14:paraId="021467CB" w14:textId="77777777" w:rsidR="00BE522C" w:rsidRDefault="00BE522C" w:rsidP="00992B4F"/>
    <w:p w14:paraId="6BC85A1C" w14:textId="77777777" w:rsidR="00BE522C" w:rsidRDefault="00BE522C" w:rsidP="00992B4F"/>
    <w:p w14:paraId="2EC645C7" w14:textId="77777777" w:rsidR="00BE522C" w:rsidRDefault="00BE522C" w:rsidP="00992B4F"/>
    <w:p w14:paraId="639B0E36" w14:textId="77777777" w:rsidR="00BE522C" w:rsidRDefault="00BE522C" w:rsidP="00992B4F"/>
    <w:p w14:paraId="3070E433" w14:textId="77777777" w:rsidR="00BE522C" w:rsidRDefault="00BE522C" w:rsidP="00992B4F"/>
    <w:p w14:paraId="76E4AC96" w14:textId="77777777" w:rsidR="00BE522C" w:rsidRDefault="00BE522C" w:rsidP="00992B4F"/>
    <w:p w14:paraId="3CFB4D69" w14:textId="77777777" w:rsidR="00BE522C" w:rsidRDefault="00BE522C" w:rsidP="00992B4F"/>
    <w:p w14:paraId="56F2716F" w14:textId="77777777" w:rsidR="009D120B" w:rsidRDefault="009D120B" w:rsidP="00992B4F"/>
    <w:p w14:paraId="66ED36EF" w14:textId="77777777" w:rsidR="009D120B" w:rsidRDefault="009D120B" w:rsidP="00992B4F"/>
    <w:p w14:paraId="751B5AA7" w14:textId="77777777" w:rsidR="009D120B" w:rsidRDefault="009D120B" w:rsidP="00992B4F"/>
    <w:p w14:paraId="1073BAEC" w14:textId="77777777" w:rsidR="005903E9" w:rsidRDefault="005903E9" w:rsidP="009D120B">
      <w:pPr>
        <w:rPr>
          <w:rFonts w:eastAsiaTheme="majorEastAsia" w:cstheme="majorBidi"/>
          <w:b/>
          <w:bCs/>
          <w:noProof/>
          <w:color w:val="A8005C"/>
          <w:sz w:val="48"/>
          <w:szCs w:val="28"/>
          <w:lang w:eastAsia="de-CH"/>
        </w:rPr>
      </w:pPr>
    </w:p>
    <w:p w14:paraId="3E9C47A9" w14:textId="77777777" w:rsidR="005903E9" w:rsidRDefault="005903E9" w:rsidP="009D120B">
      <w:pPr>
        <w:rPr>
          <w:rFonts w:eastAsiaTheme="majorEastAsia" w:cstheme="majorBidi"/>
          <w:b/>
          <w:bCs/>
          <w:noProof/>
          <w:color w:val="A8005C"/>
          <w:sz w:val="48"/>
          <w:szCs w:val="28"/>
          <w:lang w:eastAsia="de-CH"/>
        </w:rPr>
      </w:pPr>
    </w:p>
    <w:p w14:paraId="2564C019" w14:textId="77777777" w:rsidR="005903E9" w:rsidRDefault="005903E9" w:rsidP="009D120B">
      <w:pPr>
        <w:rPr>
          <w:rFonts w:eastAsiaTheme="majorEastAsia" w:cstheme="majorBidi"/>
          <w:b/>
          <w:bCs/>
          <w:noProof/>
          <w:color w:val="A8005C"/>
          <w:sz w:val="48"/>
          <w:szCs w:val="28"/>
          <w:lang w:eastAsia="de-CH"/>
        </w:rPr>
      </w:pPr>
    </w:p>
    <w:p w14:paraId="61F315D6" w14:textId="556AF87B" w:rsidR="00965348" w:rsidRDefault="00E316C2" w:rsidP="001D7E65">
      <w:r>
        <w:rPr>
          <w:noProof/>
        </w:rPr>
        <w:lastRenderedPageBreak/>
        <w:drawing>
          <wp:inline distT="0" distB="0" distL="0" distR="0" wp14:anchorId="08AC2CAB" wp14:editId="7F1EBA12">
            <wp:extent cx="4105279" cy="2734573"/>
            <wp:effectExtent l="0" t="0" r="0" b="8890"/>
            <wp:docPr id="729991984" name="Grafik 1" descr="Ein Bild, das Person, Kleidung, Bautechnik, Technik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991984" name="Grafik 1" descr="Ein Bild, das Person, Kleidung, Bautechnik, Techniker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15383" cy="2741304"/>
                    </a:xfrm>
                    <a:prstGeom prst="rect">
                      <a:avLst/>
                    </a:prstGeom>
                    <a:noFill/>
                    <a:ln>
                      <a:noFill/>
                    </a:ln>
                  </pic:spPr>
                </pic:pic>
              </a:graphicData>
            </a:graphic>
          </wp:inline>
        </w:drawing>
      </w:r>
      <w:r>
        <w:br/>
      </w:r>
      <w:r>
        <w:rPr>
          <w:b/>
          <w:bCs/>
        </w:rPr>
        <w:br/>
      </w:r>
      <w:r w:rsidRPr="00075D64">
        <w:rPr>
          <w:b/>
          <w:bCs/>
        </w:rPr>
        <w:t>EH_2025_ranking</w:t>
      </w:r>
      <w:r>
        <w:rPr>
          <w:b/>
          <w:bCs/>
        </w:rPr>
        <w:t>s</w:t>
      </w:r>
      <w:r w:rsidRPr="00075D64">
        <w:rPr>
          <w:b/>
          <w:bCs/>
        </w:rPr>
        <w:t>.jpg</w:t>
      </w:r>
      <w:r>
        <w:br/>
      </w:r>
      <w:r w:rsidR="00AE5A23">
        <w:t xml:space="preserve">Endress+Hauser beschäftigt </w:t>
      </w:r>
      <w:r w:rsidR="00A8331A">
        <w:t xml:space="preserve">inzwischen </w:t>
      </w:r>
      <w:r w:rsidR="008405F5">
        <w:t>weltweit mehr al</w:t>
      </w:r>
      <w:r w:rsidR="00DE03EF">
        <w:t>s 1</w:t>
      </w:r>
      <w:r w:rsidR="00A8331A">
        <w:t>8</w:t>
      </w:r>
      <w:r w:rsidR="00DE03EF">
        <w:t>.000 Mitarbeitende.</w:t>
      </w:r>
      <w:r w:rsidR="008405F5">
        <w:t xml:space="preserve"> </w:t>
      </w:r>
    </w:p>
    <w:p w14:paraId="71240629" w14:textId="77777777" w:rsidR="00965348" w:rsidRDefault="00965348" w:rsidP="001D7E65"/>
    <w:p w14:paraId="2E230FE3" w14:textId="77777777" w:rsidR="00965348" w:rsidRDefault="00965348" w:rsidP="001D7E65"/>
    <w:p w14:paraId="37CA8744" w14:textId="77777777" w:rsidR="00965348" w:rsidRDefault="00965348" w:rsidP="001D7E65"/>
    <w:p w14:paraId="690A79EB" w14:textId="77777777" w:rsidR="00965348" w:rsidRDefault="00965348" w:rsidP="001D7E65"/>
    <w:p w14:paraId="1CE0B1C9" w14:textId="77777777" w:rsidR="00965348" w:rsidRPr="00E0135E" w:rsidRDefault="00965348" w:rsidP="001D7E65"/>
    <w:p w14:paraId="5C8E5591" w14:textId="77777777" w:rsidR="001D7E65" w:rsidRDefault="001D7E65" w:rsidP="0069211D"/>
    <w:p w14:paraId="3F09FC1F" w14:textId="77777777" w:rsidR="00493ED0" w:rsidRDefault="00493ED0" w:rsidP="0069211D">
      <w:pPr>
        <w:pStyle w:val="TitelimText"/>
      </w:pPr>
    </w:p>
    <w:p w14:paraId="69A79E73" w14:textId="77777777" w:rsidR="00493ED0" w:rsidRDefault="00493ED0" w:rsidP="0069211D">
      <w:pPr>
        <w:pStyle w:val="TitelimText"/>
      </w:pPr>
    </w:p>
    <w:p w14:paraId="034BA43F" w14:textId="77777777" w:rsidR="00493ED0" w:rsidRDefault="00493ED0" w:rsidP="0069211D">
      <w:pPr>
        <w:pStyle w:val="TitelimText"/>
      </w:pPr>
    </w:p>
    <w:p w14:paraId="04F2E51A" w14:textId="77777777" w:rsidR="00493ED0" w:rsidRDefault="00493ED0" w:rsidP="0069211D">
      <w:pPr>
        <w:pStyle w:val="TitelimText"/>
      </w:pPr>
    </w:p>
    <w:p w14:paraId="7906677A" w14:textId="77777777" w:rsidR="00493ED0" w:rsidRDefault="00493ED0" w:rsidP="0069211D">
      <w:pPr>
        <w:pStyle w:val="TitelimText"/>
      </w:pPr>
    </w:p>
    <w:p w14:paraId="339069CE" w14:textId="77777777" w:rsidR="00493ED0" w:rsidRDefault="00493ED0" w:rsidP="0069211D">
      <w:pPr>
        <w:pStyle w:val="TitelimText"/>
      </w:pPr>
    </w:p>
    <w:p w14:paraId="33496AEA" w14:textId="77777777" w:rsidR="00B14692" w:rsidRDefault="00B14692" w:rsidP="0069211D">
      <w:pPr>
        <w:pStyle w:val="TitelimText"/>
      </w:pPr>
    </w:p>
    <w:p w14:paraId="23DECD89" w14:textId="77777777" w:rsidR="00B14692" w:rsidRDefault="00B14692" w:rsidP="0069211D">
      <w:pPr>
        <w:pStyle w:val="TitelimText"/>
      </w:pPr>
    </w:p>
    <w:p w14:paraId="09B60FC6" w14:textId="77777777" w:rsidR="00B14692" w:rsidRDefault="00B14692" w:rsidP="0069211D">
      <w:pPr>
        <w:pStyle w:val="TitelimText"/>
      </w:pPr>
    </w:p>
    <w:p w14:paraId="7C43E119" w14:textId="77777777" w:rsidR="00B14692" w:rsidRDefault="00B14692" w:rsidP="0069211D">
      <w:pPr>
        <w:pStyle w:val="TitelimText"/>
      </w:pPr>
    </w:p>
    <w:p w14:paraId="79DBAF18" w14:textId="77777777" w:rsidR="00B14692" w:rsidRDefault="00B14692" w:rsidP="0069211D">
      <w:pPr>
        <w:pStyle w:val="TitelimText"/>
      </w:pPr>
    </w:p>
    <w:p w14:paraId="45F43838" w14:textId="77777777" w:rsidR="0029633F" w:rsidRDefault="0029633F" w:rsidP="0069211D">
      <w:pPr>
        <w:pStyle w:val="TitelimText"/>
      </w:pPr>
    </w:p>
    <w:p w14:paraId="1BFD5067" w14:textId="77777777" w:rsidR="0029633F" w:rsidRDefault="0029633F" w:rsidP="0069211D">
      <w:pPr>
        <w:pStyle w:val="TitelimText"/>
      </w:pPr>
    </w:p>
    <w:p w14:paraId="51ABF2BD" w14:textId="77777777" w:rsidR="0029633F" w:rsidRDefault="0029633F" w:rsidP="0069211D">
      <w:pPr>
        <w:pStyle w:val="TitelimText"/>
      </w:pPr>
    </w:p>
    <w:p w14:paraId="36F16B08" w14:textId="77777777" w:rsidR="0029633F" w:rsidRDefault="0029633F" w:rsidP="0069211D">
      <w:pPr>
        <w:pStyle w:val="TitelimText"/>
      </w:pPr>
    </w:p>
    <w:p w14:paraId="3B031EBB" w14:textId="4C8C2197" w:rsidR="0069211D" w:rsidRPr="00E0135E" w:rsidRDefault="0069211D" w:rsidP="0069211D">
      <w:pPr>
        <w:pStyle w:val="TitelimText"/>
      </w:pPr>
      <w:r w:rsidRPr="00E0135E">
        <w:lastRenderedPageBreak/>
        <w:t>Die Endress+Hauser Gruppe</w:t>
      </w:r>
      <w:r w:rsidRPr="00E0135E">
        <w:br/>
      </w:r>
    </w:p>
    <w:p w14:paraId="01BEBB36" w14:textId="77777777" w:rsidR="0069211D" w:rsidRPr="00E0135E" w:rsidRDefault="0069211D" w:rsidP="0069211D">
      <w:r w:rsidRPr="00E0135E">
        <w:t xml:space="preserve">Endress+Hauser ist ein global führender Anbieter von Mess- und Automatisierungstechnik für Prozess und Labor. Das Familienunternehmen mit Sitz in Reinach/Schweiz erzielte 2024 mit über 17.000 Beschäftigten mehr als 3,7 Milliarden Euro Umsatz. </w:t>
      </w:r>
    </w:p>
    <w:p w14:paraId="0D20C0D7" w14:textId="77777777" w:rsidR="0069211D" w:rsidRPr="00E0135E" w:rsidRDefault="0069211D" w:rsidP="0069211D">
      <w:r w:rsidRPr="00E0135E">
        <w:t>Geräte, Lösungen und Dienstleistungen von Endress+Hauser sind in vielen Branchen zu Hause. Die Kunden gewinnen damit wertvolles Wissen aus ihren Anwendungen. So können sie ihre Produkte verbessern, wirtschaftlich arbeiten und zugleich Mensch und Umwelt schützen.</w:t>
      </w:r>
    </w:p>
    <w:p w14:paraId="3C92B0C1" w14:textId="77777777" w:rsidR="0069211D" w:rsidRPr="00E0135E" w:rsidRDefault="0069211D" w:rsidP="0069211D">
      <w:r w:rsidRPr="00E0135E">
        <w:t>Endress+Hauser ist weltweit ein verlässlicher Partner. Eigene Vertriebsgesellschaften in mehr als 50 Ländern sowie Vertreter in weiteren 70 Staaten stellen einen kompetenten Support sicher. Produktionsstätten auf vier Kontinenten fertigen schnell und flexibel in höchster Qualität.</w:t>
      </w:r>
    </w:p>
    <w:p w14:paraId="6293B2DE" w14:textId="77777777" w:rsidR="0069211D" w:rsidRPr="00E0135E" w:rsidRDefault="0069211D" w:rsidP="0069211D">
      <w:r w:rsidRPr="00E0135E">
        <w:t>Endress+Hauser wurde 1953 von Georg H. Endress und Ludwig Hauser gegründet. Seither treibt das Unternehmen Entwicklung und Einsatz innovativer Technologien voran und gestaltet heute die digitale Transformation der Industrie mit. Mehr als 9.000 Patente und Anmeldungen schützen das geistige Eigentum.</w:t>
      </w:r>
    </w:p>
    <w:p w14:paraId="5741EC9A" w14:textId="77777777" w:rsidR="0069211D" w:rsidRPr="00E0135E" w:rsidRDefault="0069211D" w:rsidP="0069211D">
      <w:pPr>
        <w:rPr>
          <w:szCs w:val="22"/>
          <w:u w:val="single"/>
        </w:rPr>
      </w:pPr>
      <w:r w:rsidRPr="00E0135E">
        <w:rPr>
          <w:szCs w:val="22"/>
        </w:rPr>
        <w:t xml:space="preserve">Mehr Informationen unter </w:t>
      </w:r>
      <w:r w:rsidRPr="00E0135E">
        <w:rPr>
          <w:szCs w:val="22"/>
          <w:u w:val="single"/>
        </w:rPr>
        <w:t>www.endress.com/medienzentrum</w:t>
      </w:r>
      <w:r w:rsidRPr="00E0135E">
        <w:rPr>
          <w:szCs w:val="22"/>
        </w:rPr>
        <w:t xml:space="preserve"> oder </w:t>
      </w:r>
      <w:r w:rsidRPr="00E0135E">
        <w:rPr>
          <w:szCs w:val="22"/>
          <w:u w:val="single"/>
        </w:rPr>
        <w:t>www.endress.com</w:t>
      </w:r>
    </w:p>
    <w:p w14:paraId="171EB6C0" w14:textId="77777777" w:rsidR="0069211D" w:rsidRPr="00E0135E" w:rsidRDefault="0069211D" w:rsidP="0069211D"/>
    <w:p w14:paraId="10559F52" w14:textId="77777777" w:rsidR="0069211D" w:rsidRPr="00E0135E" w:rsidRDefault="0069211D" w:rsidP="0069211D">
      <w:pPr>
        <w:pStyle w:val="TitelimText"/>
      </w:pPr>
      <w:r w:rsidRPr="00E0135E">
        <w:t>Kontakt</w:t>
      </w:r>
    </w:p>
    <w:p w14:paraId="3FCDCFC6" w14:textId="77777777" w:rsidR="0069211D" w:rsidRPr="0090158F" w:rsidRDefault="0069211D" w:rsidP="0069211D">
      <w:pPr>
        <w:tabs>
          <w:tab w:val="left" w:pos="4820"/>
          <w:tab w:val="left" w:pos="5670"/>
        </w:tabs>
      </w:pPr>
      <w:r w:rsidRPr="00E0135E">
        <w:t>Martin Raab</w:t>
      </w:r>
      <w:r w:rsidRPr="00E0135E">
        <w:tab/>
        <w:t>E-Mail</w:t>
      </w:r>
      <w:r w:rsidRPr="00E0135E">
        <w:tab/>
        <w:t>martin.raab@endress.com</w:t>
      </w:r>
      <w:r w:rsidRPr="00E0135E">
        <w:br/>
        <w:t>Group Media Spokesperson</w:t>
      </w:r>
      <w:r w:rsidRPr="00E0135E">
        <w:tab/>
        <w:t>Telefon</w:t>
      </w:r>
      <w:r w:rsidRPr="00E0135E">
        <w:tab/>
        <w:t>+41 61 715 7722</w:t>
      </w:r>
      <w:r w:rsidRPr="00E0135E">
        <w:br/>
        <w:t>Endress+Hauser AG</w:t>
      </w:r>
      <w:r w:rsidRPr="00E0135E">
        <w:tab/>
        <w:t xml:space="preserve">Fax </w:t>
      </w:r>
      <w:r w:rsidRPr="00E0135E">
        <w:tab/>
        <w:t>+41 61 715 2888</w:t>
      </w:r>
      <w:r w:rsidRPr="00E0135E">
        <w:br/>
        <w:t>Kägenstrasse 2</w:t>
      </w:r>
      <w:r w:rsidRPr="00E0135E">
        <w:br/>
        <w:t>4153 Reinach BL</w:t>
      </w:r>
      <w:r w:rsidRPr="00E0135E">
        <w:br/>
        <w:t>Schweiz</w:t>
      </w:r>
    </w:p>
    <w:p w14:paraId="55A8C79A" w14:textId="77777777" w:rsidR="0069211D" w:rsidRPr="0037780C" w:rsidRDefault="0069211D" w:rsidP="0069211D">
      <w:pPr>
        <w:pStyle w:val="TitelimText"/>
      </w:pPr>
    </w:p>
    <w:p w14:paraId="46FE55A2" w14:textId="77777777" w:rsidR="0069211D" w:rsidRDefault="0069211D" w:rsidP="0069211D"/>
    <w:p w14:paraId="0898378E" w14:textId="77777777" w:rsidR="00C43E8A" w:rsidRPr="0069211D" w:rsidRDefault="00C43E8A" w:rsidP="0069211D"/>
    <w:sectPr w:rsidR="00C43E8A" w:rsidRPr="0069211D" w:rsidSect="0021760A">
      <w:headerReference w:type="default" r:id="rId12"/>
      <w:footerReference w:type="default" r:id="rId13"/>
      <w:headerReference w:type="first" r:id="rId14"/>
      <w:footerReference w:type="first" r:id="rId15"/>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11248" w14:textId="77777777" w:rsidR="00B06918" w:rsidRDefault="00B06918">
      <w:pPr>
        <w:spacing w:after="0" w:line="240" w:lineRule="auto"/>
      </w:pPr>
      <w:r>
        <w:separator/>
      </w:r>
    </w:p>
  </w:endnote>
  <w:endnote w:type="continuationSeparator" w:id="0">
    <w:p w14:paraId="2982319B" w14:textId="77777777" w:rsidR="00B06918" w:rsidRDefault="00B06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E+H_Sans-Light">
    <w:altName w:val="Times New Roman"/>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934510806"/>
      <w:docPartObj>
        <w:docPartGallery w:val="Page Numbers (Bottom of Page)"/>
        <w:docPartUnique/>
      </w:docPartObj>
    </w:sdtPr>
    <w:sdtContent>
      <w:p w14:paraId="6AD0D9D7" w14:textId="77777777" w:rsidR="005D5CB5" w:rsidRPr="008274A8" w:rsidRDefault="005D5CB5">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Pr>
            <w:noProof/>
            <w:sz w:val="16"/>
            <w:szCs w:val="16"/>
          </w:rPr>
          <w:t>3</w:t>
        </w:r>
        <w:r w:rsidRPr="008274A8">
          <w:rPr>
            <w:sz w:val="16"/>
            <w:szCs w:val="16"/>
          </w:rPr>
          <w:fldChar w:fldCharType="end"/>
        </w:r>
        <w:r w:rsidRPr="008274A8">
          <w:rPr>
            <w:sz w:val="16"/>
            <w:szCs w:val="16"/>
          </w:rPr>
          <w:t>/</w:t>
        </w:r>
        <w:r w:rsidRPr="008274A8">
          <w:rPr>
            <w:sz w:val="16"/>
            <w:szCs w:val="16"/>
          </w:rPr>
          <w:fldChar w:fldCharType="begin"/>
        </w:r>
        <w:r w:rsidRPr="008274A8">
          <w:rPr>
            <w:sz w:val="16"/>
            <w:szCs w:val="16"/>
          </w:rPr>
          <w:instrText xml:space="preserve"> NUMPAGES  \* Arabic  \* MERGEFORMAT </w:instrText>
        </w:r>
        <w:r w:rsidRPr="008274A8">
          <w:rPr>
            <w:sz w:val="16"/>
            <w:szCs w:val="16"/>
          </w:rPr>
          <w:fldChar w:fldCharType="separate"/>
        </w:r>
        <w:r>
          <w:rPr>
            <w:noProof/>
            <w:sz w:val="16"/>
            <w:szCs w:val="16"/>
          </w:rPr>
          <w:t>3</w:t>
        </w:r>
        <w:r w:rsidRPr="008274A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5D08E" w14:textId="77777777" w:rsidR="005D5CB5" w:rsidRDefault="005D5CB5">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07661" w14:textId="77777777" w:rsidR="00B06918" w:rsidRDefault="00B06918">
      <w:pPr>
        <w:spacing w:after="0" w:line="240" w:lineRule="auto"/>
      </w:pPr>
      <w:r>
        <w:separator/>
      </w:r>
    </w:p>
  </w:footnote>
  <w:footnote w:type="continuationSeparator" w:id="0">
    <w:p w14:paraId="55ADF48C" w14:textId="77777777" w:rsidR="00B06918" w:rsidRDefault="00B06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6141"/>
      <w:gridCol w:w="3780"/>
    </w:tblGrid>
    <w:tr w:rsidR="00DE462D" w:rsidRPr="00F023F2" w14:paraId="7453229B" w14:textId="77777777">
      <w:trPr>
        <w:cantSplit/>
        <w:trHeight w:hRule="exact" w:val="936"/>
      </w:trPr>
      <w:tc>
        <w:tcPr>
          <w:tcW w:w="0" w:type="auto"/>
          <w:tcBorders>
            <w:bottom w:val="single" w:sz="4" w:space="0" w:color="auto"/>
          </w:tcBorders>
        </w:tcPr>
        <w:p w14:paraId="40F015E4" w14:textId="77777777" w:rsidR="005D5CB5" w:rsidRDefault="005D5CB5">
          <w:pPr>
            <w:pStyle w:val="DokumententypDatum"/>
          </w:pPr>
          <w:r>
            <w:t>Pressemitteilung</w:t>
          </w:r>
        </w:p>
        <w:p w14:paraId="5584AB83" w14:textId="5E6554BC" w:rsidR="005D5CB5" w:rsidRPr="00F023F2" w:rsidRDefault="004F41CB">
          <w:pPr>
            <w:pStyle w:val="DokumententypDatum"/>
            <w:rPr>
              <w:lang w:val="en-US"/>
            </w:rPr>
          </w:pPr>
          <w:r>
            <w:rPr>
              <w:lang w:val="de-CH"/>
            </w:rPr>
            <w:t>12</w:t>
          </w:r>
          <w:r w:rsidR="005D5CB5">
            <w:rPr>
              <w:lang w:val="de-CH"/>
            </w:rPr>
            <w:t xml:space="preserve">. </w:t>
          </w:r>
          <w:r w:rsidR="00B23774">
            <w:rPr>
              <w:lang w:val="de-CH"/>
            </w:rPr>
            <w:t>November</w:t>
          </w:r>
          <w:r w:rsidR="005D5CB5">
            <w:rPr>
              <w:lang w:val="de-CH"/>
            </w:rPr>
            <w:t xml:space="preserve"> 2025</w:t>
          </w:r>
        </w:p>
      </w:tc>
      <w:sdt>
        <w:sdtPr>
          <w:alias w:val="Logo"/>
          <w:tag w:val="Logo"/>
          <w:id w:val="-225680390"/>
        </w:sdtPr>
        <w:sdtContent>
          <w:tc>
            <w:tcPr>
              <w:tcW w:w="3780" w:type="dxa"/>
              <w:tcBorders>
                <w:bottom w:val="single" w:sz="4" w:space="0" w:color="auto"/>
              </w:tcBorders>
            </w:tcPr>
            <w:p w14:paraId="5DB498B4" w14:textId="77777777" w:rsidR="005D5CB5" w:rsidRPr="00F023F2" w:rsidRDefault="005D5CB5">
              <w:pPr>
                <w:pStyle w:val="Kopfzeile"/>
                <w:jc w:val="right"/>
              </w:pPr>
              <w:r w:rsidRPr="00F023F2">
                <w:rPr>
                  <w:noProof/>
                  <w:lang w:eastAsia="de-DE"/>
                </w:rPr>
                <w:drawing>
                  <wp:inline distT="0" distB="0" distL="0" distR="0" wp14:anchorId="073B0AC3" wp14:editId="7F1885C5">
                    <wp:extent cx="2221200" cy="450000"/>
                    <wp:effectExtent l="0" t="0" r="0" b="762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34637FC2" w14:textId="77777777" w:rsidR="005D5CB5" w:rsidRPr="006962C9" w:rsidRDefault="005D5CB5">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E9425" w14:textId="77777777" w:rsidR="005D5CB5" w:rsidRPr="00F023F2" w:rsidRDefault="005D5CB5">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BE1F62"/>
    <w:multiLevelType w:val="hybridMultilevel"/>
    <w:tmpl w:val="69D6B05C"/>
    <w:lvl w:ilvl="0" w:tplc="63AC4F86">
      <w:start w:val="1"/>
      <w:numFmt w:val="bullet"/>
      <w:lvlText w:val=""/>
      <w:lvlJc w:val="left"/>
      <w:pPr>
        <w:ind w:left="1020" w:hanging="360"/>
      </w:pPr>
      <w:rPr>
        <w:rFonts w:ascii="Symbol" w:hAnsi="Symbol"/>
      </w:rPr>
    </w:lvl>
    <w:lvl w:ilvl="1" w:tplc="4E1E6E2C">
      <w:start w:val="1"/>
      <w:numFmt w:val="bullet"/>
      <w:lvlText w:val=""/>
      <w:lvlJc w:val="left"/>
      <w:pPr>
        <w:ind w:left="1020" w:hanging="360"/>
      </w:pPr>
      <w:rPr>
        <w:rFonts w:ascii="Symbol" w:hAnsi="Symbol"/>
      </w:rPr>
    </w:lvl>
    <w:lvl w:ilvl="2" w:tplc="F1E217F6">
      <w:start w:val="1"/>
      <w:numFmt w:val="bullet"/>
      <w:lvlText w:val=""/>
      <w:lvlJc w:val="left"/>
      <w:pPr>
        <w:ind w:left="1020" w:hanging="360"/>
      </w:pPr>
      <w:rPr>
        <w:rFonts w:ascii="Symbol" w:hAnsi="Symbol"/>
      </w:rPr>
    </w:lvl>
    <w:lvl w:ilvl="3" w:tplc="97425BEE">
      <w:start w:val="1"/>
      <w:numFmt w:val="bullet"/>
      <w:lvlText w:val=""/>
      <w:lvlJc w:val="left"/>
      <w:pPr>
        <w:ind w:left="1020" w:hanging="360"/>
      </w:pPr>
      <w:rPr>
        <w:rFonts w:ascii="Symbol" w:hAnsi="Symbol"/>
      </w:rPr>
    </w:lvl>
    <w:lvl w:ilvl="4" w:tplc="32E28A8A">
      <w:start w:val="1"/>
      <w:numFmt w:val="bullet"/>
      <w:lvlText w:val=""/>
      <w:lvlJc w:val="left"/>
      <w:pPr>
        <w:ind w:left="1020" w:hanging="360"/>
      </w:pPr>
      <w:rPr>
        <w:rFonts w:ascii="Symbol" w:hAnsi="Symbol"/>
      </w:rPr>
    </w:lvl>
    <w:lvl w:ilvl="5" w:tplc="3F4E1670">
      <w:start w:val="1"/>
      <w:numFmt w:val="bullet"/>
      <w:lvlText w:val=""/>
      <w:lvlJc w:val="left"/>
      <w:pPr>
        <w:ind w:left="1020" w:hanging="360"/>
      </w:pPr>
      <w:rPr>
        <w:rFonts w:ascii="Symbol" w:hAnsi="Symbol"/>
      </w:rPr>
    </w:lvl>
    <w:lvl w:ilvl="6" w:tplc="4858BE44">
      <w:start w:val="1"/>
      <w:numFmt w:val="bullet"/>
      <w:lvlText w:val=""/>
      <w:lvlJc w:val="left"/>
      <w:pPr>
        <w:ind w:left="1020" w:hanging="360"/>
      </w:pPr>
      <w:rPr>
        <w:rFonts w:ascii="Symbol" w:hAnsi="Symbol"/>
      </w:rPr>
    </w:lvl>
    <w:lvl w:ilvl="7" w:tplc="ED84AAE6">
      <w:start w:val="1"/>
      <w:numFmt w:val="bullet"/>
      <w:lvlText w:val=""/>
      <w:lvlJc w:val="left"/>
      <w:pPr>
        <w:ind w:left="1020" w:hanging="360"/>
      </w:pPr>
      <w:rPr>
        <w:rFonts w:ascii="Symbol" w:hAnsi="Symbol"/>
      </w:rPr>
    </w:lvl>
    <w:lvl w:ilvl="8" w:tplc="E3D01CF2">
      <w:start w:val="1"/>
      <w:numFmt w:val="bullet"/>
      <w:lvlText w:val=""/>
      <w:lvlJc w:val="left"/>
      <w:pPr>
        <w:ind w:left="1020" w:hanging="360"/>
      </w:pPr>
      <w:rPr>
        <w:rFonts w:ascii="Symbol" w:hAnsi="Symbol"/>
      </w:rPr>
    </w:lvl>
  </w:abstractNum>
  <w:abstractNum w:abstractNumId="1" w15:restartNumberingAfterBreak="0">
    <w:nsid w:val="48187BE1"/>
    <w:multiLevelType w:val="hybridMultilevel"/>
    <w:tmpl w:val="61D2200A"/>
    <w:lvl w:ilvl="0" w:tplc="8F0EA90E">
      <w:start w:val="1"/>
      <w:numFmt w:val="bullet"/>
      <w:lvlText w:val=""/>
      <w:lvlJc w:val="left"/>
      <w:pPr>
        <w:ind w:left="1020" w:hanging="360"/>
      </w:pPr>
      <w:rPr>
        <w:rFonts w:ascii="Symbol" w:hAnsi="Symbol"/>
      </w:rPr>
    </w:lvl>
    <w:lvl w:ilvl="1" w:tplc="F1420B7A">
      <w:start w:val="1"/>
      <w:numFmt w:val="bullet"/>
      <w:lvlText w:val=""/>
      <w:lvlJc w:val="left"/>
      <w:pPr>
        <w:ind w:left="1020" w:hanging="360"/>
      </w:pPr>
      <w:rPr>
        <w:rFonts w:ascii="Symbol" w:hAnsi="Symbol"/>
      </w:rPr>
    </w:lvl>
    <w:lvl w:ilvl="2" w:tplc="86EEBF26">
      <w:start w:val="1"/>
      <w:numFmt w:val="bullet"/>
      <w:lvlText w:val=""/>
      <w:lvlJc w:val="left"/>
      <w:pPr>
        <w:ind w:left="1020" w:hanging="360"/>
      </w:pPr>
      <w:rPr>
        <w:rFonts w:ascii="Symbol" w:hAnsi="Symbol"/>
      </w:rPr>
    </w:lvl>
    <w:lvl w:ilvl="3" w:tplc="BCB62544">
      <w:start w:val="1"/>
      <w:numFmt w:val="bullet"/>
      <w:lvlText w:val=""/>
      <w:lvlJc w:val="left"/>
      <w:pPr>
        <w:ind w:left="1020" w:hanging="360"/>
      </w:pPr>
      <w:rPr>
        <w:rFonts w:ascii="Symbol" w:hAnsi="Symbol"/>
      </w:rPr>
    </w:lvl>
    <w:lvl w:ilvl="4" w:tplc="E6D4FFAE">
      <w:start w:val="1"/>
      <w:numFmt w:val="bullet"/>
      <w:lvlText w:val=""/>
      <w:lvlJc w:val="left"/>
      <w:pPr>
        <w:ind w:left="1020" w:hanging="360"/>
      </w:pPr>
      <w:rPr>
        <w:rFonts w:ascii="Symbol" w:hAnsi="Symbol"/>
      </w:rPr>
    </w:lvl>
    <w:lvl w:ilvl="5" w:tplc="7ABE671C">
      <w:start w:val="1"/>
      <w:numFmt w:val="bullet"/>
      <w:lvlText w:val=""/>
      <w:lvlJc w:val="left"/>
      <w:pPr>
        <w:ind w:left="1020" w:hanging="360"/>
      </w:pPr>
      <w:rPr>
        <w:rFonts w:ascii="Symbol" w:hAnsi="Symbol"/>
      </w:rPr>
    </w:lvl>
    <w:lvl w:ilvl="6" w:tplc="2F3432D4">
      <w:start w:val="1"/>
      <w:numFmt w:val="bullet"/>
      <w:lvlText w:val=""/>
      <w:lvlJc w:val="left"/>
      <w:pPr>
        <w:ind w:left="1020" w:hanging="360"/>
      </w:pPr>
      <w:rPr>
        <w:rFonts w:ascii="Symbol" w:hAnsi="Symbol"/>
      </w:rPr>
    </w:lvl>
    <w:lvl w:ilvl="7" w:tplc="5F36FB18">
      <w:start w:val="1"/>
      <w:numFmt w:val="bullet"/>
      <w:lvlText w:val=""/>
      <w:lvlJc w:val="left"/>
      <w:pPr>
        <w:ind w:left="1020" w:hanging="360"/>
      </w:pPr>
      <w:rPr>
        <w:rFonts w:ascii="Symbol" w:hAnsi="Symbol"/>
      </w:rPr>
    </w:lvl>
    <w:lvl w:ilvl="8" w:tplc="7374927C">
      <w:start w:val="1"/>
      <w:numFmt w:val="bullet"/>
      <w:lvlText w:val=""/>
      <w:lvlJc w:val="left"/>
      <w:pPr>
        <w:ind w:left="1020" w:hanging="360"/>
      </w:pPr>
      <w:rPr>
        <w:rFonts w:ascii="Symbol" w:hAnsi="Symbol"/>
      </w:rPr>
    </w:lvl>
  </w:abstractNum>
  <w:num w:numId="1" w16cid:durableId="1700475097">
    <w:abstractNumId w:val="0"/>
  </w:num>
  <w:num w:numId="2" w16cid:durableId="4605371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60A"/>
    <w:rsid w:val="0001062F"/>
    <w:rsid w:val="00011DCC"/>
    <w:rsid w:val="000126F2"/>
    <w:rsid w:val="00030CE4"/>
    <w:rsid w:val="00031229"/>
    <w:rsid w:val="0004120B"/>
    <w:rsid w:val="000444C1"/>
    <w:rsid w:val="000445DA"/>
    <w:rsid w:val="00054DE1"/>
    <w:rsid w:val="00057240"/>
    <w:rsid w:val="0006765E"/>
    <w:rsid w:val="00070A99"/>
    <w:rsid w:val="00071AD2"/>
    <w:rsid w:val="00071C90"/>
    <w:rsid w:val="000775F7"/>
    <w:rsid w:val="0008098E"/>
    <w:rsid w:val="00081C58"/>
    <w:rsid w:val="000828ED"/>
    <w:rsid w:val="00082D2A"/>
    <w:rsid w:val="00083FEA"/>
    <w:rsid w:val="00087529"/>
    <w:rsid w:val="00091B7F"/>
    <w:rsid w:val="00093C35"/>
    <w:rsid w:val="0009560E"/>
    <w:rsid w:val="000A2EF9"/>
    <w:rsid w:val="000A63F7"/>
    <w:rsid w:val="000B4445"/>
    <w:rsid w:val="000C0376"/>
    <w:rsid w:val="000C1663"/>
    <w:rsid w:val="000C193A"/>
    <w:rsid w:val="000D05E9"/>
    <w:rsid w:val="000D1338"/>
    <w:rsid w:val="000D3473"/>
    <w:rsid w:val="000D4D1B"/>
    <w:rsid w:val="000E1A2B"/>
    <w:rsid w:val="000E1FB9"/>
    <w:rsid w:val="000E39C9"/>
    <w:rsid w:val="000E4080"/>
    <w:rsid w:val="000E674F"/>
    <w:rsid w:val="000F1902"/>
    <w:rsid w:val="000F3F69"/>
    <w:rsid w:val="000F4D9F"/>
    <w:rsid w:val="001055D4"/>
    <w:rsid w:val="001067EC"/>
    <w:rsid w:val="001120AC"/>
    <w:rsid w:val="00117D29"/>
    <w:rsid w:val="00121603"/>
    <w:rsid w:val="00123B2E"/>
    <w:rsid w:val="00127F9D"/>
    <w:rsid w:val="00132CFA"/>
    <w:rsid w:val="001403F4"/>
    <w:rsid w:val="00143313"/>
    <w:rsid w:val="00145F94"/>
    <w:rsid w:val="001531A1"/>
    <w:rsid w:val="001539C4"/>
    <w:rsid w:val="001567A1"/>
    <w:rsid w:val="00161378"/>
    <w:rsid w:val="001626E0"/>
    <w:rsid w:val="00162782"/>
    <w:rsid w:val="0016284F"/>
    <w:rsid w:val="00162D1E"/>
    <w:rsid w:val="00164ECB"/>
    <w:rsid w:val="00165E3E"/>
    <w:rsid w:val="00166B43"/>
    <w:rsid w:val="00167F68"/>
    <w:rsid w:val="0017518E"/>
    <w:rsid w:val="00175A90"/>
    <w:rsid w:val="00182655"/>
    <w:rsid w:val="00186490"/>
    <w:rsid w:val="00187F3B"/>
    <w:rsid w:val="001918DC"/>
    <w:rsid w:val="001972A0"/>
    <w:rsid w:val="001A1430"/>
    <w:rsid w:val="001A3A4C"/>
    <w:rsid w:val="001A4919"/>
    <w:rsid w:val="001A574D"/>
    <w:rsid w:val="001A57F5"/>
    <w:rsid w:val="001B1C64"/>
    <w:rsid w:val="001B224D"/>
    <w:rsid w:val="001B29B6"/>
    <w:rsid w:val="001B6AD5"/>
    <w:rsid w:val="001B6F30"/>
    <w:rsid w:val="001B775C"/>
    <w:rsid w:val="001B7DBD"/>
    <w:rsid w:val="001C0066"/>
    <w:rsid w:val="001C2BDD"/>
    <w:rsid w:val="001C5C6A"/>
    <w:rsid w:val="001D2BDD"/>
    <w:rsid w:val="001D348E"/>
    <w:rsid w:val="001D7E65"/>
    <w:rsid w:val="001E3713"/>
    <w:rsid w:val="001E3A9E"/>
    <w:rsid w:val="001E4AC7"/>
    <w:rsid w:val="001E727A"/>
    <w:rsid w:val="001F29AF"/>
    <w:rsid w:val="001F2DD9"/>
    <w:rsid w:val="001F5BBF"/>
    <w:rsid w:val="002064E6"/>
    <w:rsid w:val="0020678B"/>
    <w:rsid w:val="0021760A"/>
    <w:rsid w:val="002216D3"/>
    <w:rsid w:val="00226095"/>
    <w:rsid w:val="00235004"/>
    <w:rsid w:val="0023620E"/>
    <w:rsid w:val="00240B33"/>
    <w:rsid w:val="002437D6"/>
    <w:rsid w:val="0024760D"/>
    <w:rsid w:val="00250378"/>
    <w:rsid w:val="00250F0A"/>
    <w:rsid w:val="00252ABF"/>
    <w:rsid w:val="00257E78"/>
    <w:rsid w:val="00261E3E"/>
    <w:rsid w:val="00261FE8"/>
    <w:rsid w:val="002663FD"/>
    <w:rsid w:val="00266B38"/>
    <w:rsid w:val="00267DDF"/>
    <w:rsid w:val="00270722"/>
    <w:rsid w:val="002809ED"/>
    <w:rsid w:val="00287DFC"/>
    <w:rsid w:val="00290ED3"/>
    <w:rsid w:val="00295ED9"/>
    <w:rsid w:val="0029633F"/>
    <w:rsid w:val="002967A3"/>
    <w:rsid w:val="00296AA9"/>
    <w:rsid w:val="002A5570"/>
    <w:rsid w:val="002C27F0"/>
    <w:rsid w:val="002C652F"/>
    <w:rsid w:val="002D34DB"/>
    <w:rsid w:val="002D6B8C"/>
    <w:rsid w:val="002E2ABC"/>
    <w:rsid w:val="002E488D"/>
    <w:rsid w:val="002E4E2D"/>
    <w:rsid w:val="002F0C6A"/>
    <w:rsid w:val="002F3795"/>
    <w:rsid w:val="002F5CF1"/>
    <w:rsid w:val="00304C27"/>
    <w:rsid w:val="003109A1"/>
    <w:rsid w:val="003149AC"/>
    <w:rsid w:val="003153C9"/>
    <w:rsid w:val="003174D0"/>
    <w:rsid w:val="0032591E"/>
    <w:rsid w:val="00333D86"/>
    <w:rsid w:val="00335AB6"/>
    <w:rsid w:val="003376D6"/>
    <w:rsid w:val="00346FD6"/>
    <w:rsid w:val="00362E86"/>
    <w:rsid w:val="0036375E"/>
    <w:rsid w:val="00363E61"/>
    <w:rsid w:val="00376237"/>
    <w:rsid w:val="0037762C"/>
    <w:rsid w:val="00384FE8"/>
    <w:rsid w:val="003877E6"/>
    <w:rsid w:val="00391B53"/>
    <w:rsid w:val="003961A4"/>
    <w:rsid w:val="003A144C"/>
    <w:rsid w:val="003A2946"/>
    <w:rsid w:val="003A3A65"/>
    <w:rsid w:val="003A602F"/>
    <w:rsid w:val="003B5C93"/>
    <w:rsid w:val="003C6DAD"/>
    <w:rsid w:val="003D0528"/>
    <w:rsid w:val="003D2328"/>
    <w:rsid w:val="003D2331"/>
    <w:rsid w:val="003D6730"/>
    <w:rsid w:val="003E7756"/>
    <w:rsid w:val="003F3800"/>
    <w:rsid w:val="003F4E0F"/>
    <w:rsid w:val="0041022E"/>
    <w:rsid w:val="00410CB5"/>
    <w:rsid w:val="004137FF"/>
    <w:rsid w:val="0042147F"/>
    <w:rsid w:val="00423703"/>
    <w:rsid w:val="00425BEF"/>
    <w:rsid w:val="00431E03"/>
    <w:rsid w:val="00433143"/>
    <w:rsid w:val="00434C0D"/>
    <w:rsid w:val="004357C7"/>
    <w:rsid w:val="0044325F"/>
    <w:rsid w:val="00443EF7"/>
    <w:rsid w:val="004509EB"/>
    <w:rsid w:val="0046333C"/>
    <w:rsid w:val="0046636C"/>
    <w:rsid w:val="00467094"/>
    <w:rsid w:val="00486A08"/>
    <w:rsid w:val="00486C63"/>
    <w:rsid w:val="00491452"/>
    <w:rsid w:val="00493ED0"/>
    <w:rsid w:val="00497372"/>
    <w:rsid w:val="004A0518"/>
    <w:rsid w:val="004A27CD"/>
    <w:rsid w:val="004B2521"/>
    <w:rsid w:val="004B688D"/>
    <w:rsid w:val="004C33CA"/>
    <w:rsid w:val="004C426A"/>
    <w:rsid w:val="004C6420"/>
    <w:rsid w:val="004C6EC1"/>
    <w:rsid w:val="004C7E9E"/>
    <w:rsid w:val="004D24CB"/>
    <w:rsid w:val="004E0748"/>
    <w:rsid w:val="004E084C"/>
    <w:rsid w:val="004E286E"/>
    <w:rsid w:val="004E58F6"/>
    <w:rsid w:val="004E6F71"/>
    <w:rsid w:val="004F04F4"/>
    <w:rsid w:val="004F41CB"/>
    <w:rsid w:val="004F4BA2"/>
    <w:rsid w:val="004F5A07"/>
    <w:rsid w:val="004F60C4"/>
    <w:rsid w:val="004F7B43"/>
    <w:rsid w:val="00502EE3"/>
    <w:rsid w:val="00503EFA"/>
    <w:rsid w:val="00510C47"/>
    <w:rsid w:val="00511510"/>
    <w:rsid w:val="00512D74"/>
    <w:rsid w:val="005258AF"/>
    <w:rsid w:val="0053522B"/>
    <w:rsid w:val="005368E1"/>
    <w:rsid w:val="00540231"/>
    <w:rsid w:val="00540D1E"/>
    <w:rsid w:val="0054230F"/>
    <w:rsid w:val="00544BE6"/>
    <w:rsid w:val="0054552E"/>
    <w:rsid w:val="00546E35"/>
    <w:rsid w:val="00550DA1"/>
    <w:rsid w:val="00554DA6"/>
    <w:rsid w:val="00555258"/>
    <w:rsid w:val="005609AC"/>
    <w:rsid w:val="00561701"/>
    <w:rsid w:val="00566D96"/>
    <w:rsid w:val="00571A3B"/>
    <w:rsid w:val="00573514"/>
    <w:rsid w:val="00576003"/>
    <w:rsid w:val="005903E9"/>
    <w:rsid w:val="005928E5"/>
    <w:rsid w:val="005A2F04"/>
    <w:rsid w:val="005B0648"/>
    <w:rsid w:val="005B307D"/>
    <w:rsid w:val="005C218D"/>
    <w:rsid w:val="005D1DE1"/>
    <w:rsid w:val="005D26A3"/>
    <w:rsid w:val="005D5CB5"/>
    <w:rsid w:val="005D7C42"/>
    <w:rsid w:val="005E31CC"/>
    <w:rsid w:val="005F1C2B"/>
    <w:rsid w:val="005F3876"/>
    <w:rsid w:val="005F4898"/>
    <w:rsid w:val="005F4E45"/>
    <w:rsid w:val="005F4FF3"/>
    <w:rsid w:val="0060009E"/>
    <w:rsid w:val="0060658A"/>
    <w:rsid w:val="00611BC4"/>
    <w:rsid w:val="00614774"/>
    <w:rsid w:val="00614E21"/>
    <w:rsid w:val="00621B4C"/>
    <w:rsid w:val="00624852"/>
    <w:rsid w:val="006440EF"/>
    <w:rsid w:val="006472C4"/>
    <w:rsid w:val="00647A80"/>
    <w:rsid w:val="00650EBA"/>
    <w:rsid w:val="00656C52"/>
    <w:rsid w:val="0066379F"/>
    <w:rsid w:val="00670AA6"/>
    <w:rsid w:val="0067685F"/>
    <w:rsid w:val="00680381"/>
    <w:rsid w:val="00681945"/>
    <w:rsid w:val="00685BE6"/>
    <w:rsid w:val="00686187"/>
    <w:rsid w:val="0069070C"/>
    <w:rsid w:val="0069211D"/>
    <w:rsid w:val="006A21A2"/>
    <w:rsid w:val="006A46B1"/>
    <w:rsid w:val="006A54B5"/>
    <w:rsid w:val="006B4FBD"/>
    <w:rsid w:val="006C1C7D"/>
    <w:rsid w:val="006C2468"/>
    <w:rsid w:val="006C260C"/>
    <w:rsid w:val="006C2D0F"/>
    <w:rsid w:val="006C32CF"/>
    <w:rsid w:val="006C3B12"/>
    <w:rsid w:val="006C7089"/>
    <w:rsid w:val="006C7E73"/>
    <w:rsid w:val="006D3F99"/>
    <w:rsid w:val="006D596B"/>
    <w:rsid w:val="006E3994"/>
    <w:rsid w:val="006E64B2"/>
    <w:rsid w:val="006E749B"/>
    <w:rsid w:val="006E7DE7"/>
    <w:rsid w:val="006F7D15"/>
    <w:rsid w:val="00702F97"/>
    <w:rsid w:val="00705F3E"/>
    <w:rsid w:val="00712120"/>
    <w:rsid w:val="007123C7"/>
    <w:rsid w:val="0071240A"/>
    <w:rsid w:val="00721ED8"/>
    <w:rsid w:val="007220E5"/>
    <w:rsid w:val="00722F95"/>
    <w:rsid w:val="00725D52"/>
    <w:rsid w:val="00731777"/>
    <w:rsid w:val="007343DD"/>
    <w:rsid w:val="0074051B"/>
    <w:rsid w:val="00741D39"/>
    <w:rsid w:val="00744A43"/>
    <w:rsid w:val="007470EB"/>
    <w:rsid w:val="00747A20"/>
    <w:rsid w:val="00755E7E"/>
    <w:rsid w:val="00766961"/>
    <w:rsid w:val="007715D9"/>
    <w:rsid w:val="00771AAB"/>
    <w:rsid w:val="00780842"/>
    <w:rsid w:val="00783299"/>
    <w:rsid w:val="00784848"/>
    <w:rsid w:val="007907BF"/>
    <w:rsid w:val="00791368"/>
    <w:rsid w:val="007A1514"/>
    <w:rsid w:val="007A21D0"/>
    <w:rsid w:val="007A7F73"/>
    <w:rsid w:val="007B7A53"/>
    <w:rsid w:val="007C2749"/>
    <w:rsid w:val="007C627A"/>
    <w:rsid w:val="007E6570"/>
    <w:rsid w:val="007F5754"/>
    <w:rsid w:val="00803A7E"/>
    <w:rsid w:val="008066F1"/>
    <w:rsid w:val="00811317"/>
    <w:rsid w:val="00811FC3"/>
    <w:rsid w:val="00813958"/>
    <w:rsid w:val="00814516"/>
    <w:rsid w:val="008145B9"/>
    <w:rsid w:val="00815343"/>
    <w:rsid w:val="0082267A"/>
    <w:rsid w:val="00825F4B"/>
    <w:rsid w:val="008334BB"/>
    <w:rsid w:val="008351C3"/>
    <w:rsid w:val="008405F5"/>
    <w:rsid w:val="00846963"/>
    <w:rsid w:val="00855166"/>
    <w:rsid w:val="00855A14"/>
    <w:rsid w:val="008565F8"/>
    <w:rsid w:val="00861DF9"/>
    <w:rsid w:val="00862532"/>
    <w:rsid w:val="00865E86"/>
    <w:rsid w:val="0086646D"/>
    <w:rsid w:val="00871A34"/>
    <w:rsid w:val="008730B2"/>
    <w:rsid w:val="00876977"/>
    <w:rsid w:val="0088127F"/>
    <w:rsid w:val="0088572E"/>
    <w:rsid w:val="00887186"/>
    <w:rsid w:val="0089246B"/>
    <w:rsid w:val="00894F7D"/>
    <w:rsid w:val="00896F92"/>
    <w:rsid w:val="008A0947"/>
    <w:rsid w:val="008A3F41"/>
    <w:rsid w:val="008A5F68"/>
    <w:rsid w:val="008B0A2F"/>
    <w:rsid w:val="008B6C51"/>
    <w:rsid w:val="008C722D"/>
    <w:rsid w:val="008C77FA"/>
    <w:rsid w:val="008D1CEE"/>
    <w:rsid w:val="008D3527"/>
    <w:rsid w:val="008D71E2"/>
    <w:rsid w:val="008E07A6"/>
    <w:rsid w:val="008E18E0"/>
    <w:rsid w:val="008E2292"/>
    <w:rsid w:val="008F0F11"/>
    <w:rsid w:val="008F1F49"/>
    <w:rsid w:val="008F29A1"/>
    <w:rsid w:val="008F7394"/>
    <w:rsid w:val="0090285D"/>
    <w:rsid w:val="009048DB"/>
    <w:rsid w:val="0091070A"/>
    <w:rsid w:val="00911232"/>
    <w:rsid w:val="0091606D"/>
    <w:rsid w:val="0092173A"/>
    <w:rsid w:val="0092370A"/>
    <w:rsid w:val="00925761"/>
    <w:rsid w:val="00931302"/>
    <w:rsid w:val="00931B18"/>
    <w:rsid w:val="009334E1"/>
    <w:rsid w:val="00941CBA"/>
    <w:rsid w:val="00943E3A"/>
    <w:rsid w:val="0094698D"/>
    <w:rsid w:val="00946B63"/>
    <w:rsid w:val="00955992"/>
    <w:rsid w:val="00965348"/>
    <w:rsid w:val="009717EA"/>
    <w:rsid w:val="0097229A"/>
    <w:rsid w:val="00975021"/>
    <w:rsid w:val="00980E7A"/>
    <w:rsid w:val="009810CD"/>
    <w:rsid w:val="00982D8B"/>
    <w:rsid w:val="009867CB"/>
    <w:rsid w:val="00987D24"/>
    <w:rsid w:val="00992B4F"/>
    <w:rsid w:val="00994736"/>
    <w:rsid w:val="009A0D00"/>
    <w:rsid w:val="009A1C65"/>
    <w:rsid w:val="009A5443"/>
    <w:rsid w:val="009B0485"/>
    <w:rsid w:val="009B1D54"/>
    <w:rsid w:val="009B29AC"/>
    <w:rsid w:val="009B64B7"/>
    <w:rsid w:val="009B671C"/>
    <w:rsid w:val="009C00BD"/>
    <w:rsid w:val="009C3E0B"/>
    <w:rsid w:val="009C4075"/>
    <w:rsid w:val="009C6654"/>
    <w:rsid w:val="009C6DED"/>
    <w:rsid w:val="009D120B"/>
    <w:rsid w:val="009D2C4A"/>
    <w:rsid w:val="009D52D3"/>
    <w:rsid w:val="009E5BC5"/>
    <w:rsid w:val="009F4198"/>
    <w:rsid w:val="00A044C1"/>
    <w:rsid w:val="00A06998"/>
    <w:rsid w:val="00A1442E"/>
    <w:rsid w:val="00A14948"/>
    <w:rsid w:val="00A210BF"/>
    <w:rsid w:val="00A23E32"/>
    <w:rsid w:val="00A2773C"/>
    <w:rsid w:val="00A27A45"/>
    <w:rsid w:val="00A30CA8"/>
    <w:rsid w:val="00A3582D"/>
    <w:rsid w:val="00A4308E"/>
    <w:rsid w:val="00A4600D"/>
    <w:rsid w:val="00A47C17"/>
    <w:rsid w:val="00A623B1"/>
    <w:rsid w:val="00A66D97"/>
    <w:rsid w:val="00A767C4"/>
    <w:rsid w:val="00A82115"/>
    <w:rsid w:val="00A8331A"/>
    <w:rsid w:val="00A85A39"/>
    <w:rsid w:val="00A87B45"/>
    <w:rsid w:val="00A90652"/>
    <w:rsid w:val="00AA47B3"/>
    <w:rsid w:val="00AB04AD"/>
    <w:rsid w:val="00AB1076"/>
    <w:rsid w:val="00AB3084"/>
    <w:rsid w:val="00AC2221"/>
    <w:rsid w:val="00AC396F"/>
    <w:rsid w:val="00AC473A"/>
    <w:rsid w:val="00AC5062"/>
    <w:rsid w:val="00AD0234"/>
    <w:rsid w:val="00AD4FCC"/>
    <w:rsid w:val="00AD5464"/>
    <w:rsid w:val="00AE1B92"/>
    <w:rsid w:val="00AE36CD"/>
    <w:rsid w:val="00AE39BF"/>
    <w:rsid w:val="00AE3D3A"/>
    <w:rsid w:val="00AE5A23"/>
    <w:rsid w:val="00AF02DF"/>
    <w:rsid w:val="00AF0519"/>
    <w:rsid w:val="00B005A0"/>
    <w:rsid w:val="00B00A0D"/>
    <w:rsid w:val="00B00C1A"/>
    <w:rsid w:val="00B06357"/>
    <w:rsid w:val="00B06918"/>
    <w:rsid w:val="00B1035C"/>
    <w:rsid w:val="00B134CC"/>
    <w:rsid w:val="00B13B74"/>
    <w:rsid w:val="00B14692"/>
    <w:rsid w:val="00B21D76"/>
    <w:rsid w:val="00B23774"/>
    <w:rsid w:val="00B24C25"/>
    <w:rsid w:val="00B307A7"/>
    <w:rsid w:val="00B30980"/>
    <w:rsid w:val="00B31ACC"/>
    <w:rsid w:val="00B46A29"/>
    <w:rsid w:val="00B50EC8"/>
    <w:rsid w:val="00B5109E"/>
    <w:rsid w:val="00B516FF"/>
    <w:rsid w:val="00B52B23"/>
    <w:rsid w:val="00B57BBB"/>
    <w:rsid w:val="00B601A8"/>
    <w:rsid w:val="00B65C58"/>
    <w:rsid w:val="00B74C63"/>
    <w:rsid w:val="00B84BB0"/>
    <w:rsid w:val="00B90FFE"/>
    <w:rsid w:val="00B94E6B"/>
    <w:rsid w:val="00B9527C"/>
    <w:rsid w:val="00B975E4"/>
    <w:rsid w:val="00BA0EB3"/>
    <w:rsid w:val="00BA1A0A"/>
    <w:rsid w:val="00BA7929"/>
    <w:rsid w:val="00BB064E"/>
    <w:rsid w:val="00BB18D8"/>
    <w:rsid w:val="00BC7062"/>
    <w:rsid w:val="00BC7DFF"/>
    <w:rsid w:val="00BD6098"/>
    <w:rsid w:val="00BE27E6"/>
    <w:rsid w:val="00BE522C"/>
    <w:rsid w:val="00BE65DA"/>
    <w:rsid w:val="00BF743E"/>
    <w:rsid w:val="00C12F38"/>
    <w:rsid w:val="00C13067"/>
    <w:rsid w:val="00C24654"/>
    <w:rsid w:val="00C304F3"/>
    <w:rsid w:val="00C30D09"/>
    <w:rsid w:val="00C31179"/>
    <w:rsid w:val="00C33403"/>
    <w:rsid w:val="00C3638E"/>
    <w:rsid w:val="00C43E8A"/>
    <w:rsid w:val="00C477C8"/>
    <w:rsid w:val="00C50C0C"/>
    <w:rsid w:val="00C50ED9"/>
    <w:rsid w:val="00C55030"/>
    <w:rsid w:val="00C55F02"/>
    <w:rsid w:val="00C57CB4"/>
    <w:rsid w:val="00C61958"/>
    <w:rsid w:val="00C62AFA"/>
    <w:rsid w:val="00C747B2"/>
    <w:rsid w:val="00C75E7A"/>
    <w:rsid w:val="00C81A23"/>
    <w:rsid w:val="00C82980"/>
    <w:rsid w:val="00C8406A"/>
    <w:rsid w:val="00C971D5"/>
    <w:rsid w:val="00CA0F37"/>
    <w:rsid w:val="00CA16E9"/>
    <w:rsid w:val="00CA184A"/>
    <w:rsid w:val="00CB161B"/>
    <w:rsid w:val="00CB3B5A"/>
    <w:rsid w:val="00CB4982"/>
    <w:rsid w:val="00CC17C2"/>
    <w:rsid w:val="00CD3E7A"/>
    <w:rsid w:val="00CD48E5"/>
    <w:rsid w:val="00CD7EAF"/>
    <w:rsid w:val="00CE3E8C"/>
    <w:rsid w:val="00CE6067"/>
    <w:rsid w:val="00D058F3"/>
    <w:rsid w:val="00D11E80"/>
    <w:rsid w:val="00D20BC8"/>
    <w:rsid w:val="00D332E3"/>
    <w:rsid w:val="00D34255"/>
    <w:rsid w:val="00D36051"/>
    <w:rsid w:val="00D419D0"/>
    <w:rsid w:val="00D50B57"/>
    <w:rsid w:val="00D562C2"/>
    <w:rsid w:val="00D57A5A"/>
    <w:rsid w:val="00D60E3F"/>
    <w:rsid w:val="00D6230B"/>
    <w:rsid w:val="00D6294F"/>
    <w:rsid w:val="00D65CFB"/>
    <w:rsid w:val="00D70593"/>
    <w:rsid w:val="00D7091E"/>
    <w:rsid w:val="00D7581A"/>
    <w:rsid w:val="00D84CB5"/>
    <w:rsid w:val="00D8633E"/>
    <w:rsid w:val="00D86A35"/>
    <w:rsid w:val="00D941EE"/>
    <w:rsid w:val="00DA1E74"/>
    <w:rsid w:val="00DA2697"/>
    <w:rsid w:val="00DA2708"/>
    <w:rsid w:val="00DA3CE7"/>
    <w:rsid w:val="00DA5A35"/>
    <w:rsid w:val="00DB115D"/>
    <w:rsid w:val="00DB23E5"/>
    <w:rsid w:val="00DB698B"/>
    <w:rsid w:val="00DB79D9"/>
    <w:rsid w:val="00DC1569"/>
    <w:rsid w:val="00DC1E7E"/>
    <w:rsid w:val="00DC4A0D"/>
    <w:rsid w:val="00DC6F80"/>
    <w:rsid w:val="00DD5521"/>
    <w:rsid w:val="00DD5EE5"/>
    <w:rsid w:val="00DD62BB"/>
    <w:rsid w:val="00DD75BA"/>
    <w:rsid w:val="00DE03EF"/>
    <w:rsid w:val="00DE1A58"/>
    <w:rsid w:val="00DE462D"/>
    <w:rsid w:val="00DE4828"/>
    <w:rsid w:val="00DE704D"/>
    <w:rsid w:val="00DF23F6"/>
    <w:rsid w:val="00DF770D"/>
    <w:rsid w:val="00E0135E"/>
    <w:rsid w:val="00E02167"/>
    <w:rsid w:val="00E04E78"/>
    <w:rsid w:val="00E06114"/>
    <w:rsid w:val="00E103C3"/>
    <w:rsid w:val="00E12438"/>
    <w:rsid w:val="00E15E35"/>
    <w:rsid w:val="00E16EC9"/>
    <w:rsid w:val="00E239C7"/>
    <w:rsid w:val="00E3067B"/>
    <w:rsid w:val="00E316C2"/>
    <w:rsid w:val="00E32F6C"/>
    <w:rsid w:val="00E56581"/>
    <w:rsid w:val="00E60E63"/>
    <w:rsid w:val="00E635B8"/>
    <w:rsid w:val="00E63625"/>
    <w:rsid w:val="00E63657"/>
    <w:rsid w:val="00E666E0"/>
    <w:rsid w:val="00E7222B"/>
    <w:rsid w:val="00E7744C"/>
    <w:rsid w:val="00E8198C"/>
    <w:rsid w:val="00E90EF9"/>
    <w:rsid w:val="00E93A12"/>
    <w:rsid w:val="00E93A1E"/>
    <w:rsid w:val="00E96429"/>
    <w:rsid w:val="00E979C3"/>
    <w:rsid w:val="00EA5E71"/>
    <w:rsid w:val="00EB1D35"/>
    <w:rsid w:val="00EB3B94"/>
    <w:rsid w:val="00EC3573"/>
    <w:rsid w:val="00EC5166"/>
    <w:rsid w:val="00EC6C21"/>
    <w:rsid w:val="00EC7488"/>
    <w:rsid w:val="00EE1898"/>
    <w:rsid w:val="00EE6F57"/>
    <w:rsid w:val="00EF16BC"/>
    <w:rsid w:val="00EF1D3B"/>
    <w:rsid w:val="00EF66E9"/>
    <w:rsid w:val="00F00B20"/>
    <w:rsid w:val="00F03633"/>
    <w:rsid w:val="00F06E16"/>
    <w:rsid w:val="00F118BB"/>
    <w:rsid w:val="00F1488A"/>
    <w:rsid w:val="00F15352"/>
    <w:rsid w:val="00F15FCA"/>
    <w:rsid w:val="00F175D7"/>
    <w:rsid w:val="00F2044D"/>
    <w:rsid w:val="00F20814"/>
    <w:rsid w:val="00F220BF"/>
    <w:rsid w:val="00F27225"/>
    <w:rsid w:val="00F27A34"/>
    <w:rsid w:val="00F325E3"/>
    <w:rsid w:val="00F3315E"/>
    <w:rsid w:val="00F369B7"/>
    <w:rsid w:val="00F374A7"/>
    <w:rsid w:val="00F41870"/>
    <w:rsid w:val="00F56885"/>
    <w:rsid w:val="00F57793"/>
    <w:rsid w:val="00F57E93"/>
    <w:rsid w:val="00F64443"/>
    <w:rsid w:val="00F706B7"/>
    <w:rsid w:val="00F74FDA"/>
    <w:rsid w:val="00F83222"/>
    <w:rsid w:val="00F8585E"/>
    <w:rsid w:val="00F8602F"/>
    <w:rsid w:val="00F90A67"/>
    <w:rsid w:val="00F90A73"/>
    <w:rsid w:val="00F90C98"/>
    <w:rsid w:val="00F92B94"/>
    <w:rsid w:val="00F947F1"/>
    <w:rsid w:val="00F96FFE"/>
    <w:rsid w:val="00F9771F"/>
    <w:rsid w:val="00FA4F73"/>
    <w:rsid w:val="00FA5661"/>
    <w:rsid w:val="00FB1DA2"/>
    <w:rsid w:val="00FB4017"/>
    <w:rsid w:val="00FB6735"/>
    <w:rsid w:val="00FB6F34"/>
    <w:rsid w:val="00FC012E"/>
    <w:rsid w:val="00FC04D3"/>
    <w:rsid w:val="00FC524F"/>
    <w:rsid w:val="00FC52B4"/>
    <w:rsid w:val="00FC5F28"/>
    <w:rsid w:val="00FC7D1C"/>
    <w:rsid w:val="00FD1E38"/>
    <w:rsid w:val="00FD553F"/>
    <w:rsid w:val="00FE178A"/>
    <w:rsid w:val="00FE54A2"/>
    <w:rsid w:val="2B21791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96FF6"/>
  <w15:chartTrackingRefBased/>
  <w15:docId w15:val="{1B8BE51C-8E72-4387-9749-ABF05ED0F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D120B"/>
    <w:pPr>
      <w:spacing w:after="280" w:line="280" w:lineRule="atLeast"/>
    </w:pPr>
    <w:rPr>
      <w:rFonts w:ascii="E+H Serif" w:hAnsi="E+H Serif" w:cs="Times New Roman"/>
      <w:color w:val="000000" w:themeColor="text1"/>
      <w:kern w:val="0"/>
      <w:sz w:val="22"/>
      <w:szCs w:val="20"/>
      <w14:ligatures w14:val="none"/>
    </w:rPr>
  </w:style>
  <w:style w:type="paragraph" w:styleId="berschrift1">
    <w:name w:val="heading 1"/>
    <w:basedOn w:val="Standard"/>
    <w:next w:val="Standard"/>
    <w:link w:val="berschrift1Zchn"/>
    <w:uiPriority w:val="9"/>
    <w:qFormat/>
    <w:rsid w:val="002176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176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1760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1760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1760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1760A"/>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1760A"/>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1760A"/>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1760A"/>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1760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1760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1760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1760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1760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1760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1760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1760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1760A"/>
    <w:rPr>
      <w:rFonts w:eastAsiaTheme="majorEastAsia" w:cstheme="majorBidi"/>
      <w:color w:val="272727" w:themeColor="text1" w:themeTint="D8"/>
    </w:rPr>
  </w:style>
  <w:style w:type="paragraph" w:styleId="Titel">
    <w:name w:val="Title"/>
    <w:basedOn w:val="Standard"/>
    <w:next w:val="Standard"/>
    <w:link w:val="TitelZchn"/>
    <w:uiPriority w:val="10"/>
    <w:qFormat/>
    <w:rsid w:val="002176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1760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1760A"/>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1760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1760A"/>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1760A"/>
    <w:rPr>
      <w:i/>
      <w:iCs/>
      <w:color w:val="404040" w:themeColor="text1" w:themeTint="BF"/>
    </w:rPr>
  </w:style>
  <w:style w:type="paragraph" w:styleId="Listenabsatz">
    <w:name w:val="List Paragraph"/>
    <w:basedOn w:val="Standard"/>
    <w:uiPriority w:val="34"/>
    <w:qFormat/>
    <w:rsid w:val="0021760A"/>
    <w:pPr>
      <w:ind w:left="720"/>
      <w:contextualSpacing/>
    </w:pPr>
  </w:style>
  <w:style w:type="character" w:styleId="IntensiveHervorhebung">
    <w:name w:val="Intense Emphasis"/>
    <w:basedOn w:val="Absatz-Standardschriftart"/>
    <w:uiPriority w:val="21"/>
    <w:qFormat/>
    <w:rsid w:val="0021760A"/>
    <w:rPr>
      <w:i/>
      <w:iCs/>
      <w:color w:val="0F4761" w:themeColor="accent1" w:themeShade="BF"/>
    </w:rPr>
  </w:style>
  <w:style w:type="paragraph" w:styleId="IntensivesZitat">
    <w:name w:val="Intense Quote"/>
    <w:basedOn w:val="Standard"/>
    <w:next w:val="Standard"/>
    <w:link w:val="IntensivesZitatZchn"/>
    <w:uiPriority w:val="30"/>
    <w:qFormat/>
    <w:rsid w:val="002176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1760A"/>
    <w:rPr>
      <w:i/>
      <w:iCs/>
      <w:color w:val="0F4761" w:themeColor="accent1" w:themeShade="BF"/>
    </w:rPr>
  </w:style>
  <w:style w:type="character" w:styleId="IntensiverVerweis">
    <w:name w:val="Intense Reference"/>
    <w:basedOn w:val="Absatz-Standardschriftart"/>
    <w:uiPriority w:val="32"/>
    <w:qFormat/>
    <w:rsid w:val="0021760A"/>
    <w:rPr>
      <w:b/>
      <w:bCs/>
      <w:smallCaps/>
      <w:color w:val="0F4761" w:themeColor="accent1" w:themeShade="BF"/>
      <w:spacing w:val="5"/>
    </w:rPr>
  </w:style>
  <w:style w:type="paragraph" w:styleId="Kopfzeile">
    <w:name w:val="header"/>
    <w:basedOn w:val="Standard"/>
    <w:link w:val="KopfzeileZchn"/>
    <w:uiPriority w:val="99"/>
    <w:unhideWhenUsed/>
    <w:rsid w:val="0021760A"/>
    <w:pPr>
      <w:tabs>
        <w:tab w:val="center" w:pos="4536"/>
        <w:tab w:val="right" w:pos="9072"/>
      </w:tabs>
    </w:pPr>
  </w:style>
  <w:style w:type="character" w:customStyle="1" w:styleId="KopfzeileZchn">
    <w:name w:val="Kopfzeile Zchn"/>
    <w:basedOn w:val="Absatz-Standardschriftart"/>
    <w:link w:val="Kopfzeile"/>
    <w:uiPriority w:val="99"/>
    <w:rsid w:val="0021760A"/>
    <w:rPr>
      <w:rFonts w:ascii="E+H Serif" w:hAnsi="E+H Serif" w:cs="Times New Roman"/>
      <w:color w:val="000000" w:themeColor="text1"/>
      <w:kern w:val="0"/>
      <w:sz w:val="22"/>
      <w:szCs w:val="20"/>
      <w14:ligatures w14:val="none"/>
    </w:rPr>
  </w:style>
  <w:style w:type="paragraph" w:styleId="Fuzeile">
    <w:name w:val="footer"/>
    <w:basedOn w:val="Standard"/>
    <w:link w:val="FuzeileZchn"/>
    <w:uiPriority w:val="99"/>
    <w:unhideWhenUsed/>
    <w:rsid w:val="0021760A"/>
    <w:pPr>
      <w:tabs>
        <w:tab w:val="center" w:pos="4536"/>
        <w:tab w:val="right" w:pos="9072"/>
      </w:tabs>
    </w:pPr>
  </w:style>
  <w:style w:type="character" w:customStyle="1" w:styleId="FuzeileZchn">
    <w:name w:val="Fußzeile Zchn"/>
    <w:basedOn w:val="Absatz-Standardschriftart"/>
    <w:link w:val="Fuzeile"/>
    <w:uiPriority w:val="99"/>
    <w:rsid w:val="0021760A"/>
    <w:rPr>
      <w:rFonts w:ascii="E+H Serif" w:hAnsi="E+H Serif" w:cs="Times New Roman"/>
      <w:color w:val="000000" w:themeColor="text1"/>
      <w:kern w:val="0"/>
      <w:sz w:val="22"/>
      <w:szCs w:val="20"/>
      <w14:ligatures w14:val="none"/>
    </w:rPr>
  </w:style>
  <w:style w:type="paragraph" w:customStyle="1" w:styleId="DokumententypDatum">
    <w:name w:val="Dokumententyp/Datum"/>
    <w:basedOn w:val="berschrift2"/>
    <w:qFormat/>
    <w:rsid w:val="0021760A"/>
    <w:pPr>
      <w:spacing w:before="0" w:after="0" w:line="240" w:lineRule="auto"/>
    </w:pPr>
    <w:rPr>
      <w:rFonts w:ascii="E+H Serif" w:hAnsi="E+H Serif"/>
      <w:bCs/>
      <w:color w:val="506671"/>
      <w:sz w:val="28"/>
      <w:szCs w:val="28"/>
    </w:rPr>
  </w:style>
  <w:style w:type="paragraph" w:customStyle="1" w:styleId="TitelimText">
    <w:name w:val="Titel im Text"/>
    <w:basedOn w:val="Standard"/>
    <w:next w:val="Standard"/>
    <w:qFormat/>
    <w:rsid w:val="0021760A"/>
    <w:pPr>
      <w:spacing w:after="0"/>
    </w:pPr>
    <w:rPr>
      <w:b/>
      <w:noProof/>
      <w:color w:val="auto"/>
    </w:rPr>
  </w:style>
  <w:style w:type="character" w:styleId="Kommentarzeichen">
    <w:name w:val="annotation reference"/>
    <w:basedOn w:val="Absatz-Standardschriftart"/>
    <w:uiPriority w:val="99"/>
    <w:semiHidden/>
    <w:unhideWhenUsed/>
    <w:rsid w:val="001403F4"/>
    <w:rPr>
      <w:sz w:val="16"/>
      <w:szCs w:val="16"/>
    </w:rPr>
  </w:style>
  <w:style w:type="paragraph" w:styleId="Kommentartext">
    <w:name w:val="annotation text"/>
    <w:basedOn w:val="Standard"/>
    <w:link w:val="KommentartextZchn"/>
    <w:uiPriority w:val="99"/>
    <w:unhideWhenUsed/>
    <w:rsid w:val="001403F4"/>
    <w:pPr>
      <w:spacing w:line="240" w:lineRule="auto"/>
    </w:pPr>
    <w:rPr>
      <w:sz w:val="20"/>
    </w:rPr>
  </w:style>
  <w:style w:type="character" w:customStyle="1" w:styleId="KommentartextZchn">
    <w:name w:val="Kommentartext Zchn"/>
    <w:basedOn w:val="Absatz-Standardschriftart"/>
    <w:link w:val="Kommentartext"/>
    <w:uiPriority w:val="99"/>
    <w:rsid w:val="001403F4"/>
    <w:rPr>
      <w:rFonts w:ascii="E+H Serif" w:hAnsi="E+H Serif" w:cs="Times New Roman"/>
      <w:color w:val="000000" w:themeColor="text1"/>
      <w:kern w:val="0"/>
      <w:sz w:val="20"/>
      <w:szCs w:val="20"/>
      <w14:ligatures w14:val="none"/>
    </w:rPr>
  </w:style>
  <w:style w:type="paragraph" w:styleId="Kommentarthema">
    <w:name w:val="annotation subject"/>
    <w:basedOn w:val="Kommentartext"/>
    <w:next w:val="Kommentartext"/>
    <w:link w:val="KommentarthemaZchn"/>
    <w:uiPriority w:val="99"/>
    <w:semiHidden/>
    <w:unhideWhenUsed/>
    <w:rsid w:val="001403F4"/>
    <w:rPr>
      <w:b/>
      <w:bCs/>
    </w:rPr>
  </w:style>
  <w:style w:type="character" w:customStyle="1" w:styleId="KommentarthemaZchn">
    <w:name w:val="Kommentarthema Zchn"/>
    <w:basedOn w:val="KommentartextZchn"/>
    <w:link w:val="Kommentarthema"/>
    <w:uiPriority w:val="99"/>
    <w:semiHidden/>
    <w:rsid w:val="001403F4"/>
    <w:rPr>
      <w:rFonts w:ascii="E+H Serif" w:hAnsi="E+H Serif" w:cs="Times New Roman"/>
      <w:b/>
      <w:bCs/>
      <w:color w:val="000000" w:themeColor="text1"/>
      <w:kern w:val="0"/>
      <w:sz w:val="20"/>
      <w:szCs w:val="20"/>
      <w14:ligatures w14:val="none"/>
    </w:rPr>
  </w:style>
  <w:style w:type="paragraph" w:styleId="berarbeitung">
    <w:name w:val="Revision"/>
    <w:hidden/>
    <w:uiPriority w:val="99"/>
    <w:semiHidden/>
    <w:rsid w:val="001E4AC7"/>
    <w:pPr>
      <w:spacing w:after="0" w:line="240" w:lineRule="auto"/>
    </w:pPr>
    <w:rPr>
      <w:rFonts w:ascii="E+H Serif" w:hAnsi="E+H Serif" w:cs="Times New Roman"/>
      <w:color w:val="000000" w:themeColor="text1"/>
      <w:kern w:val="0"/>
      <w:sz w:val="22"/>
      <w:szCs w:val="20"/>
      <w14:ligatures w14:val="none"/>
    </w:rPr>
  </w:style>
  <w:style w:type="character" w:styleId="Hyperlink">
    <w:name w:val="Hyperlink"/>
    <w:basedOn w:val="Absatz-Standardschriftart"/>
    <w:uiPriority w:val="99"/>
    <w:unhideWhenUsed/>
    <w:rsid w:val="002A5570"/>
    <w:rPr>
      <w:color w:val="467886" w:themeColor="hyperlink"/>
      <w:u w:val="single"/>
    </w:rPr>
  </w:style>
  <w:style w:type="character" w:styleId="NichtaufgelsteErwhnung">
    <w:name w:val="Unresolved Mention"/>
    <w:basedOn w:val="Absatz-Standardschriftart"/>
    <w:uiPriority w:val="99"/>
    <w:semiHidden/>
    <w:unhideWhenUsed/>
    <w:rsid w:val="002A55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978316">
      <w:bodyDiv w:val="1"/>
      <w:marLeft w:val="0"/>
      <w:marRight w:val="0"/>
      <w:marTop w:val="0"/>
      <w:marBottom w:val="0"/>
      <w:divBdr>
        <w:top w:val="none" w:sz="0" w:space="0" w:color="auto"/>
        <w:left w:val="none" w:sz="0" w:space="0" w:color="auto"/>
        <w:bottom w:val="none" w:sz="0" w:space="0" w:color="auto"/>
        <w:right w:val="none" w:sz="0" w:space="0" w:color="auto"/>
      </w:divBdr>
    </w:div>
    <w:div w:id="115949971">
      <w:bodyDiv w:val="1"/>
      <w:marLeft w:val="0"/>
      <w:marRight w:val="0"/>
      <w:marTop w:val="0"/>
      <w:marBottom w:val="0"/>
      <w:divBdr>
        <w:top w:val="none" w:sz="0" w:space="0" w:color="auto"/>
        <w:left w:val="none" w:sz="0" w:space="0" w:color="auto"/>
        <w:bottom w:val="none" w:sz="0" w:space="0" w:color="auto"/>
        <w:right w:val="none" w:sz="0" w:space="0" w:color="auto"/>
      </w:divBdr>
    </w:div>
    <w:div w:id="272711428">
      <w:bodyDiv w:val="1"/>
      <w:marLeft w:val="0"/>
      <w:marRight w:val="0"/>
      <w:marTop w:val="0"/>
      <w:marBottom w:val="0"/>
      <w:divBdr>
        <w:top w:val="none" w:sz="0" w:space="0" w:color="auto"/>
        <w:left w:val="none" w:sz="0" w:space="0" w:color="auto"/>
        <w:bottom w:val="none" w:sz="0" w:space="0" w:color="auto"/>
        <w:right w:val="none" w:sz="0" w:space="0" w:color="auto"/>
      </w:divBdr>
    </w:div>
    <w:div w:id="550700416">
      <w:bodyDiv w:val="1"/>
      <w:marLeft w:val="0"/>
      <w:marRight w:val="0"/>
      <w:marTop w:val="0"/>
      <w:marBottom w:val="0"/>
      <w:divBdr>
        <w:top w:val="none" w:sz="0" w:space="0" w:color="auto"/>
        <w:left w:val="none" w:sz="0" w:space="0" w:color="auto"/>
        <w:bottom w:val="none" w:sz="0" w:space="0" w:color="auto"/>
        <w:right w:val="none" w:sz="0" w:space="0" w:color="auto"/>
      </w:divBdr>
    </w:div>
    <w:div w:id="1199322827">
      <w:bodyDiv w:val="1"/>
      <w:marLeft w:val="0"/>
      <w:marRight w:val="0"/>
      <w:marTop w:val="0"/>
      <w:marBottom w:val="0"/>
      <w:divBdr>
        <w:top w:val="none" w:sz="0" w:space="0" w:color="auto"/>
        <w:left w:val="none" w:sz="0" w:space="0" w:color="auto"/>
        <w:bottom w:val="none" w:sz="0" w:space="0" w:color="auto"/>
        <w:right w:val="none" w:sz="0" w:space="0" w:color="auto"/>
      </w:divBdr>
    </w:div>
    <w:div w:id="1292325316">
      <w:bodyDiv w:val="1"/>
      <w:marLeft w:val="0"/>
      <w:marRight w:val="0"/>
      <w:marTop w:val="0"/>
      <w:marBottom w:val="0"/>
      <w:divBdr>
        <w:top w:val="none" w:sz="0" w:space="0" w:color="auto"/>
        <w:left w:val="none" w:sz="0" w:space="0" w:color="auto"/>
        <w:bottom w:val="none" w:sz="0" w:space="0" w:color="auto"/>
        <w:right w:val="none" w:sz="0" w:space="0" w:color="auto"/>
      </w:divBdr>
    </w:div>
    <w:div w:id="1712613874">
      <w:bodyDiv w:val="1"/>
      <w:marLeft w:val="0"/>
      <w:marRight w:val="0"/>
      <w:marTop w:val="0"/>
      <w:marBottom w:val="0"/>
      <w:divBdr>
        <w:top w:val="none" w:sz="0" w:space="0" w:color="auto"/>
        <w:left w:val="none" w:sz="0" w:space="0" w:color="auto"/>
        <w:bottom w:val="none" w:sz="0" w:space="0" w:color="auto"/>
        <w:right w:val="none" w:sz="0" w:space="0" w:color="auto"/>
      </w:divBdr>
    </w:div>
    <w:div w:id="171639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20" ma:contentTypeDescription="Create a new document." ma:contentTypeScope="" ma:versionID="152eecd9ab1dd5e61ca27a75dd46bd29">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9acc9af2c11452db397846ea929e5356"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69abb7a-b9a2-435a-b8ee-9ce20c5a9f64" xsi:nil="true"/>
    <lcf76f155ced4ddcb4097134ff3c332f xmlns="b25923b4-4848-4964-bb33-eb68cd475360">
      <Terms xmlns="http://schemas.microsoft.com/office/infopath/2007/PartnerControls"/>
    </lcf76f155ced4ddcb4097134ff3c332f>
    <Thumbnail xmlns="b25923b4-4848-4964-bb33-eb68cd475360" xsi:nil="true"/>
    <TaxKeywordTaxHTField xmlns="b69abb7a-b9a2-435a-b8ee-9ce20c5a9f64">
      <Terms xmlns="http://schemas.microsoft.com/office/infopath/2007/PartnerControls"/>
    </TaxKeywordTaxHTField>
    <_dlc_DocId xmlns="b69abb7a-b9a2-435a-b8ee-9ce20c5a9f64">V37UCXUZ6S6M-2046529389-136780</_dlc_DocId>
    <_dlc_DocIdUrl xmlns="b69abb7a-b9a2-435a-b8ee-9ce20c5a9f64">
      <Url>https://endresshauser.sharepoint.com/teams/ou0000820/_layouts/15/DocIdRedir.aspx?ID=V37UCXUZ6S6M-2046529389-136780</Url>
      <Description>V37UCXUZ6S6M-2046529389-136780</Description>
    </_dlc_DocIdUrl>
  </documentManagement>
</p:properties>
</file>

<file path=customXml/itemProps1.xml><?xml version="1.0" encoding="utf-8"?>
<ds:datastoreItem xmlns:ds="http://schemas.openxmlformats.org/officeDocument/2006/customXml" ds:itemID="{8C04257A-6E36-488D-8D74-81F01D1CE8EF}">
  <ds:schemaRefs>
    <ds:schemaRef ds:uri="http://schemas.microsoft.com/sharepoint/events"/>
  </ds:schemaRefs>
</ds:datastoreItem>
</file>

<file path=customXml/itemProps2.xml><?xml version="1.0" encoding="utf-8"?>
<ds:datastoreItem xmlns:ds="http://schemas.openxmlformats.org/officeDocument/2006/customXml" ds:itemID="{C75A2081-FE5F-423F-AAC5-EA5B7F7236F2}">
  <ds:schemaRefs>
    <ds:schemaRef ds:uri="http://schemas.microsoft.com/sharepoint/v3/contenttype/forms"/>
  </ds:schemaRefs>
</ds:datastoreItem>
</file>

<file path=customXml/itemProps3.xml><?xml version="1.0" encoding="utf-8"?>
<ds:datastoreItem xmlns:ds="http://schemas.openxmlformats.org/officeDocument/2006/customXml" ds:itemID="{BF8E635A-C361-4CFF-B5B8-46354C06B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C13D8D-1A33-4BD4-8135-7A34DA948963}">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613</Words>
  <Characters>3863</Characters>
  <Application>Microsoft Office Word</Application>
  <DocSecurity>0</DocSecurity>
  <Lines>32</Lines>
  <Paragraphs>8</Paragraphs>
  <ScaleCrop>false</ScaleCrop>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Baumbusch</dc:creator>
  <cp:keywords/>
  <dc:description/>
  <cp:lastModifiedBy>Christoph Stockburger</cp:lastModifiedBy>
  <cp:revision>228</cp:revision>
  <cp:lastPrinted>2025-11-06T15:33:00Z</cp:lastPrinted>
  <dcterms:created xsi:type="dcterms:W3CDTF">2025-08-29T20:32:00Z</dcterms:created>
  <dcterms:modified xsi:type="dcterms:W3CDTF">2025-11-06T15:33:00Z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0x010100876C8A031B47844BBF9E220BABD84504</vt:lpwstr>
  </property>
  <property fmtid="{D5CDD505-2E9C-101B-9397-08002B2CF9AE}" pid="3" name="_dlc_DocIdItemGuid">
    <vt:lpwstr>36789178-732f-4053-9557-e4b873ae7215</vt:lpwstr>
  </property>
  <property fmtid="{D5CDD505-2E9C-101B-9397-08002B2CF9AE}" pid="4" name="e7b6fd1f731240b7bb7a939f00ddd4d3">
    <vt:lpwstr/>
  </property>
  <property fmtid="{D5CDD505-2E9C-101B-9397-08002B2CF9AE}" pid="5" name="TaxKeyword">
    <vt:lpwstr/>
  </property>
  <property fmtid="{D5CDD505-2E9C-101B-9397-08002B2CF9AE}" pid="6" name="if4590bdb5564c139f75ab6fb3bffd26">
    <vt:lpwstr/>
  </property>
  <property fmtid="{D5CDD505-2E9C-101B-9397-08002B2CF9AE}" pid="7" name="o8f9aa986dc248ada3d82cb340e4cd2f">
    <vt:lpwstr/>
  </property>
  <property fmtid="{D5CDD505-2E9C-101B-9397-08002B2CF9AE}" pid="8" name="n30b703cb4ee4db2afa27551831a630b">
    <vt:lpwstr/>
  </property>
  <property fmtid="{D5CDD505-2E9C-101B-9397-08002B2CF9AE}" pid="9" name="MediaServiceImageTags">
    <vt:lpwstr/>
  </property>
  <property fmtid="{D5CDD505-2E9C-101B-9397-08002B2CF9AE}" pid="10" name="EH_P_Video_Channel">
    <vt:lpwstr/>
  </property>
  <property fmtid="{D5CDD505-2E9C-101B-9397-08002B2CF9AE}" pid="11" name="EH_P_Entity">
    <vt:lpwstr/>
  </property>
  <property fmtid="{D5CDD505-2E9C-101B-9397-08002B2CF9AE}" pid="12" name="EH_P_Product_Area">
    <vt:lpwstr/>
  </property>
  <property fmtid="{D5CDD505-2E9C-101B-9397-08002B2CF9AE}" pid="13" name="EH_P_Information_classification">
    <vt:lpwstr/>
  </property>
  <property fmtid="{D5CDD505-2E9C-101B-9397-08002B2CF9AE}" pid="14" name="EH_P_Industry">
    <vt:lpwstr/>
  </property>
  <property fmtid="{D5CDD505-2E9C-101B-9397-08002B2CF9AE}" pid="15" name="d09039adbf9440139111968ba3b5b1c9">
    <vt:lpwstr/>
  </property>
  <property fmtid="{D5CDD505-2E9C-101B-9397-08002B2CF9AE}" pid="16" name="EH_P_Function">
    <vt:lpwstr/>
  </property>
  <property fmtid="{D5CDD505-2E9C-101B-9397-08002B2CF9AE}" pid="17" name="m85e26becb4a43a1ae27cce82b2c53a1">
    <vt:lpwstr/>
  </property>
</Properties>
</file>